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5A5A96" w14:textId="77777777" w:rsidR="00EA654E" w:rsidRPr="00792BFB" w:rsidRDefault="00EA654E" w:rsidP="00EA654E">
      <w:pPr>
        <w:ind w:left="-142" w:hanging="142"/>
        <w:rPr>
          <w:rFonts w:ascii="Times New Roman" w:hAnsi="Times New Roman" w:cs="Times New Roman"/>
          <w:i/>
          <w:lang w:val="kk-KZ"/>
        </w:rPr>
      </w:pPr>
      <w:r>
        <w:rPr>
          <w:rFonts w:ascii="Times New Roman" w:hAnsi="Times New Roman" w:cs="Times New Roman"/>
          <w:i/>
          <w:lang w:val="kk-KZ"/>
        </w:rPr>
        <w:t xml:space="preserve">Төлеген Гүлнұр Иембердіқызы </w:t>
      </w:r>
      <w:r w:rsidRPr="00792BFB">
        <w:rPr>
          <w:rFonts w:ascii="Times New Roman" w:hAnsi="Times New Roman" w:cs="Times New Roman"/>
          <w:i/>
          <w:lang w:val="kk-KZ"/>
        </w:rPr>
        <w:t xml:space="preserve"> –</w:t>
      </w:r>
      <w:r>
        <w:rPr>
          <w:rFonts w:ascii="Times New Roman" w:hAnsi="Times New Roman" w:cs="Times New Roman"/>
          <w:i/>
          <w:lang w:val="kk-KZ"/>
        </w:rPr>
        <w:t xml:space="preserve"> №</w:t>
      </w:r>
      <w:r w:rsidRPr="00792BFB">
        <w:rPr>
          <w:rFonts w:ascii="Times New Roman" w:hAnsi="Times New Roman" w:cs="Times New Roman"/>
          <w:i/>
          <w:lang w:val="kk-KZ"/>
        </w:rPr>
        <w:t>1</w:t>
      </w:r>
      <w:r>
        <w:rPr>
          <w:rFonts w:ascii="Times New Roman" w:hAnsi="Times New Roman" w:cs="Times New Roman"/>
          <w:i/>
          <w:lang w:val="kk-KZ"/>
        </w:rPr>
        <w:t>98 жалпы білім беретін</w:t>
      </w:r>
      <w:r w:rsidRPr="00792BFB">
        <w:rPr>
          <w:rFonts w:ascii="Times New Roman" w:hAnsi="Times New Roman" w:cs="Times New Roman"/>
          <w:i/>
          <w:lang w:val="kk-KZ"/>
        </w:rPr>
        <w:t xml:space="preserve"> мектеп</w:t>
      </w:r>
      <w:r>
        <w:rPr>
          <w:rFonts w:ascii="Times New Roman" w:hAnsi="Times New Roman" w:cs="Times New Roman"/>
          <w:i/>
          <w:lang w:val="kk-KZ"/>
        </w:rPr>
        <w:t>тің тарих пәнінің</w:t>
      </w:r>
      <w:r w:rsidRPr="00792BFB">
        <w:rPr>
          <w:rFonts w:ascii="Times New Roman" w:hAnsi="Times New Roman" w:cs="Times New Roman"/>
          <w:i/>
          <w:lang w:val="kk-KZ"/>
        </w:rPr>
        <w:t xml:space="preserve"> мұғалімі</w:t>
      </w:r>
    </w:p>
    <w:tbl>
      <w:tblPr>
        <w:tblStyle w:val="a3"/>
        <w:tblW w:w="10491" w:type="dxa"/>
        <w:tblInd w:w="-998" w:type="dxa"/>
        <w:tblLook w:val="04A0" w:firstRow="1" w:lastRow="0" w:firstColumn="1" w:lastColumn="0" w:noHBand="0" w:noVBand="1"/>
      </w:tblPr>
      <w:tblGrid>
        <w:gridCol w:w="3220"/>
        <w:gridCol w:w="7271"/>
      </w:tblGrid>
      <w:tr w:rsidR="00B65887" w14:paraId="17D98E43" w14:textId="77777777" w:rsidTr="00121F7B">
        <w:tc>
          <w:tcPr>
            <w:tcW w:w="3220" w:type="dxa"/>
            <w:tcBorders>
              <w:top w:val="single" w:sz="4" w:space="0" w:color="auto"/>
              <w:left w:val="single" w:sz="4" w:space="0" w:color="auto"/>
              <w:bottom w:val="single" w:sz="4" w:space="0" w:color="auto"/>
              <w:right w:val="single" w:sz="4" w:space="0" w:color="auto"/>
            </w:tcBorders>
            <w:hideMark/>
          </w:tcPr>
          <w:p w14:paraId="455DDF74" w14:textId="123CB448" w:rsidR="00B65887" w:rsidRDefault="00E967E9" w:rsidP="004123AB">
            <w:pPr>
              <w:rPr>
                <w:rFonts w:ascii="Times New Roman" w:hAnsi="Times New Roman" w:cs="Times New Roman"/>
                <w:b/>
                <w:sz w:val="24"/>
                <w:szCs w:val="24"/>
                <w:lang w:val="kk-KZ"/>
              </w:rPr>
            </w:pPr>
            <w:r>
              <w:rPr>
                <w:rFonts w:ascii="Times New Roman" w:hAnsi="Times New Roman" w:cs="Times New Roman"/>
                <w:b/>
                <w:sz w:val="24"/>
                <w:szCs w:val="24"/>
                <w:lang w:val="kk-KZ"/>
              </w:rPr>
              <w:t>1</w:t>
            </w:r>
            <w:r w:rsidR="00B65887">
              <w:rPr>
                <w:rFonts w:ascii="Times New Roman" w:hAnsi="Times New Roman" w:cs="Times New Roman"/>
                <w:b/>
                <w:sz w:val="24"/>
                <w:szCs w:val="24"/>
                <w:lang w:val="kk-KZ"/>
              </w:rPr>
              <w:t>-тоқсан</w:t>
            </w:r>
          </w:p>
        </w:tc>
        <w:tc>
          <w:tcPr>
            <w:tcW w:w="7271" w:type="dxa"/>
            <w:tcBorders>
              <w:top w:val="single" w:sz="4" w:space="0" w:color="auto"/>
              <w:left w:val="single" w:sz="4" w:space="0" w:color="auto"/>
              <w:bottom w:val="single" w:sz="4" w:space="0" w:color="auto"/>
              <w:right w:val="single" w:sz="4" w:space="0" w:color="auto"/>
            </w:tcBorders>
            <w:hideMark/>
          </w:tcPr>
          <w:p w14:paraId="3D5242CD" w14:textId="77777777" w:rsidR="00B65887" w:rsidRDefault="00B65887" w:rsidP="004123AB">
            <w:pPr>
              <w:rPr>
                <w:rFonts w:ascii="Times New Roman" w:hAnsi="Times New Roman" w:cs="Times New Roman"/>
                <w:sz w:val="24"/>
                <w:szCs w:val="24"/>
                <w:lang w:val="kk-KZ"/>
              </w:rPr>
            </w:pPr>
            <w:r>
              <w:rPr>
                <w:rFonts w:ascii="Times New Roman" w:hAnsi="Times New Roman" w:cs="Times New Roman"/>
                <w:sz w:val="24"/>
                <w:szCs w:val="24"/>
                <w:lang w:val="kk-KZ"/>
              </w:rPr>
              <w:t>11-ші сабақ</w:t>
            </w:r>
          </w:p>
        </w:tc>
      </w:tr>
      <w:tr w:rsidR="00B65887" w14:paraId="7EBB9E6E" w14:textId="77777777" w:rsidTr="00121F7B">
        <w:tc>
          <w:tcPr>
            <w:tcW w:w="3220" w:type="dxa"/>
            <w:tcBorders>
              <w:top w:val="single" w:sz="4" w:space="0" w:color="auto"/>
              <w:left w:val="single" w:sz="4" w:space="0" w:color="auto"/>
              <w:bottom w:val="single" w:sz="4" w:space="0" w:color="auto"/>
              <w:right w:val="single" w:sz="4" w:space="0" w:color="auto"/>
            </w:tcBorders>
            <w:hideMark/>
          </w:tcPr>
          <w:p w14:paraId="10336760" w14:textId="4801EFB0" w:rsidR="00B65887" w:rsidRDefault="00B65887" w:rsidP="004123AB">
            <w:pPr>
              <w:rPr>
                <w:rFonts w:ascii="Times New Roman" w:hAnsi="Times New Roman" w:cs="Times New Roman"/>
                <w:b/>
                <w:sz w:val="24"/>
                <w:szCs w:val="24"/>
                <w:lang w:val="en-US"/>
              </w:rPr>
            </w:pPr>
            <w:r>
              <w:rPr>
                <w:rFonts w:ascii="Times New Roman" w:hAnsi="Times New Roman" w:cs="Times New Roman"/>
                <w:b/>
                <w:lang w:val="kk-KZ"/>
              </w:rPr>
              <w:t>§</w:t>
            </w:r>
            <w:r w:rsidR="00AC1F07">
              <w:rPr>
                <w:rFonts w:ascii="Times New Roman" w:hAnsi="Times New Roman" w:cs="Times New Roman"/>
                <w:b/>
                <w:lang w:val="kk-KZ"/>
              </w:rPr>
              <w:t>17-19</w:t>
            </w:r>
          </w:p>
        </w:tc>
        <w:tc>
          <w:tcPr>
            <w:tcW w:w="7271" w:type="dxa"/>
            <w:tcBorders>
              <w:top w:val="single" w:sz="4" w:space="0" w:color="auto"/>
              <w:left w:val="single" w:sz="4" w:space="0" w:color="auto"/>
              <w:bottom w:val="single" w:sz="4" w:space="0" w:color="auto"/>
              <w:right w:val="single" w:sz="4" w:space="0" w:color="auto"/>
            </w:tcBorders>
            <w:hideMark/>
          </w:tcPr>
          <w:p w14:paraId="1F1188D9" w14:textId="77777777" w:rsidR="00B65887" w:rsidRDefault="00B65887" w:rsidP="004123AB">
            <w:pPr>
              <w:rPr>
                <w:rFonts w:ascii="Times New Roman" w:hAnsi="Times New Roman" w:cs="Times New Roman"/>
                <w:sz w:val="24"/>
                <w:szCs w:val="24"/>
                <w:lang w:val="kk-KZ"/>
              </w:rPr>
            </w:pPr>
            <w:r>
              <w:rPr>
                <w:rFonts w:ascii="Times New Roman" w:hAnsi="Times New Roman" w:cs="Times New Roman"/>
                <w:sz w:val="24"/>
                <w:szCs w:val="24"/>
                <w:lang w:val="kk-KZ"/>
              </w:rPr>
              <w:t>Пәннің  атауы: Құқық негіздері</w:t>
            </w:r>
          </w:p>
        </w:tc>
      </w:tr>
      <w:tr w:rsidR="00B65887" w:rsidRPr="008A52D7" w14:paraId="67C12004" w14:textId="77777777" w:rsidTr="00121F7B">
        <w:tc>
          <w:tcPr>
            <w:tcW w:w="3220" w:type="dxa"/>
          </w:tcPr>
          <w:p w14:paraId="7EB9EB9A" w14:textId="77777777" w:rsidR="00B65887" w:rsidRPr="00417C12" w:rsidRDefault="00B65887" w:rsidP="004123AB">
            <w:pPr>
              <w:rPr>
                <w:rFonts w:ascii="Times New Roman" w:hAnsi="Times New Roman" w:cs="Times New Roman"/>
                <w:b/>
                <w:sz w:val="24"/>
                <w:szCs w:val="24"/>
                <w:lang w:val="kk-KZ"/>
              </w:rPr>
            </w:pPr>
            <w:proofErr w:type="gramStart"/>
            <w:r w:rsidRPr="00417C12">
              <w:rPr>
                <w:rFonts w:ascii="Times New Roman" w:hAnsi="Times New Roman" w:cs="Times New Roman"/>
                <w:b/>
                <w:sz w:val="24"/>
                <w:szCs w:val="24"/>
              </w:rPr>
              <w:t>Саба</w:t>
            </w:r>
            <w:r w:rsidRPr="00417C12">
              <w:rPr>
                <w:rFonts w:ascii="Times New Roman" w:hAnsi="Times New Roman" w:cs="Times New Roman"/>
                <w:b/>
                <w:sz w:val="24"/>
                <w:szCs w:val="24"/>
                <w:lang w:val="kk-KZ"/>
              </w:rPr>
              <w:t>қтың  тақырыбы</w:t>
            </w:r>
            <w:proofErr w:type="gramEnd"/>
            <w:r w:rsidRPr="00417C12">
              <w:rPr>
                <w:rFonts w:ascii="Times New Roman" w:hAnsi="Times New Roman" w:cs="Times New Roman"/>
                <w:b/>
                <w:sz w:val="24"/>
                <w:szCs w:val="24"/>
                <w:lang w:val="kk-KZ"/>
              </w:rPr>
              <w:t>:</w:t>
            </w:r>
          </w:p>
        </w:tc>
        <w:tc>
          <w:tcPr>
            <w:tcW w:w="7271" w:type="dxa"/>
          </w:tcPr>
          <w:p w14:paraId="3D9066B6" w14:textId="1AC5D1EC" w:rsidR="00B65887" w:rsidRPr="00392C6F" w:rsidRDefault="00E967E9" w:rsidP="004123AB">
            <w:pPr>
              <w:rPr>
                <w:rFonts w:ascii="Times New Roman" w:hAnsi="Times New Roman" w:cs="Times New Roman"/>
                <w:sz w:val="24"/>
                <w:szCs w:val="24"/>
                <w:lang w:val="kk-KZ"/>
              </w:rPr>
            </w:pPr>
            <w:r>
              <w:rPr>
                <w:rFonts w:ascii="Times New Roman" w:hAnsi="Times New Roman" w:cs="Times New Roman"/>
                <w:sz w:val="24"/>
                <w:szCs w:val="24"/>
                <w:lang w:val="kk-KZ"/>
              </w:rPr>
              <w:t>Адам құқығы түсінігі және оның негізгі түрлері</w:t>
            </w:r>
          </w:p>
        </w:tc>
      </w:tr>
      <w:tr w:rsidR="00B65887" w:rsidRPr="008A52D7" w14:paraId="405743BF" w14:textId="77777777" w:rsidTr="00121F7B">
        <w:tc>
          <w:tcPr>
            <w:tcW w:w="3220" w:type="dxa"/>
          </w:tcPr>
          <w:p w14:paraId="76F639BA" w14:textId="77777777" w:rsidR="00B65887" w:rsidRPr="00417C12" w:rsidRDefault="00B65887" w:rsidP="004123AB">
            <w:pPr>
              <w:rPr>
                <w:rFonts w:ascii="Times New Roman" w:hAnsi="Times New Roman" w:cs="Times New Roman"/>
                <w:b/>
                <w:sz w:val="24"/>
                <w:szCs w:val="24"/>
                <w:lang w:val="kk-KZ"/>
              </w:rPr>
            </w:pPr>
            <w:r w:rsidRPr="00417C12">
              <w:rPr>
                <w:rFonts w:ascii="Times New Roman" w:hAnsi="Times New Roman" w:cs="Times New Roman"/>
                <w:b/>
                <w:sz w:val="24"/>
                <w:szCs w:val="24"/>
                <w:lang w:val="kk-KZ"/>
              </w:rPr>
              <w:t>Сабақтың  мақсаты:</w:t>
            </w:r>
          </w:p>
        </w:tc>
        <w:tc>
          <w:tcPr>
            <w:tcW w:w="7271" w:type="dxa"/>
          </w:tcPr>
          <w:p w14:paraId="00D66425" w14:textId="14DD7383" w:rsidR="00B65887" w:rsidRDefault="00B65887" w:rsidP="00E967E9">
            <w:pPr>
              <w:tabs>
                <w:tab w:val="left" w:pos="1680"/>
              </w:tabs>
              <w:rPr>
                <w:rFonts w:ascii="Times New Roman" w:hAnsi="Times New Roman" w:cs="Times New Roman"/>
                <w:sz w:val="24"/>
                <w:szCs w:val="24"/>
                <w:lang w:val="kk-KZ"/>
              </w:rPr>
            </w:pPr>
            <w:r>
              <w:rPr>
                <w:rFonts w:ascii="Times New Roman" w:hAnsi="Times New Roman" w:cs="Times New Roman"/>
                <w:sz w:val="24"/>
                <w:szCs w:val="24"/>
                <w:lang w:val="kk-KZ"/>
              </w:rPr>
              <w:t>10.</w:t>
            </w:r>
            <w:r w:rsidR="00E967E9">
              <w:rPr>
                <w:rFonts w:ascii="Times New Roman" w:hAnsi="Times New Roman" w:cs="Times New Roman"/>
                <w:sz w:val="24"/>
                <w:szCs w:val="24"/>
                <w:lang w:val="kk-KZ"/>
              </w:rPr>
              <w:t>1</w:t>
            </w:r>
            <w:r>
              <w:rPr>
                <w:rFonts w:ascii="Times New Roman" w:hAnsi="Times New Roman" w:cs="Times New Roman"/>
                <w:sz w:val="24"/>
                <w:szCs w:val="24"/>
                <w:lang w:val="kk-KZ"/>
              </w:rPr>
              <w:t>.</w:t>
            </w:r>
            <w:r w:rsidR="00E967E9">
              <w:rPr>
                <w:rFonts w:ascii="Times New Roman" w:hAnsi="Times New Roman" w:cs="Times New Roman"/>
                <w:sz w:val="24"/>
                <w:szCs w:val="24"/>
                <w:lang w:val="kk-KZ"/>
              </w:rPr>
              <w:t>3</w:t>
            </w:r>
            <w:r>
              <w:rPr>
                <w:rFonts w:ascii="Times New Roman" w:hAnsi="Times New Roman" w:cs="Times New Roman"/>
                <w:sz w:val="24"/>
                <w:szCs w:val="24"/>
                <w:lang w:val="kk-KZ"/>
              </w:rPr>
              <w:t>.</w:t>
            </w:r>
            <w:r w:rsidR="00E967E9">
              <w:rPr>
                <w:rFonts w:ascii="Times New Roman" w:hAnsi="Times New Roman" w:cs="Times New Roman"/>
                <w:sz w:val="24"/>
                <w:szCs w:val="24"/>
                <w:lang w:val="kk-KZ"/>
              </w:rPr>
              <w:t>2 – адам және азаматтың құқықтары мен бостандықтарын жіктеу (саяси, азаматтық, әлеуметтік, экономикалық және мәдени);</w:t>
            </w:r>
          </w:p>
          <w:p w14:paraId="06D39E0B" w14:textId="604C255F" w:rsidR="00E967E9" w:rsidRDefault="00E967E9" w:rsidP="004123AB">
            <w:pPr>
              <w:rPr>
                <w:rFonts w:ascii="Times New Roman" w:hAnsi="Times New Roman" w:cs="Times New Roman"/>
                <w:sz w:val="24"/>
                <w:szCs w:val="24"/>
                <w:lang w:val="kk-KZ"/>
              </w:rPr>
            </w:pPr>
            <w:r>
              <w:rPr>
                <w:rFonts w:ascii="Times New Roman" w:hAnsi="Times New Roman" w:cs="Times New Roman"/>
                <w:sz w:val="24"/>
                <w:szCs w:val="24"/>
                <w:lang w:val="kk-KZ"/>
              </w:rPr>
              <w:t>10.1.3.3 – адам құқықтары саласындағы халықаралық құжаттардың маңыздылығын бағалау (Адам құқықтарының жалпыға бірдей декларациясы, Азаматтық және саяси құқықтар туралы халықаралық пакт, Экономикалық, әлеуметтік және мәдени құқықтар туралы халықаралық пакт)</w:t>
            </w:r>
          </w:p>
          <w:p w14:paraId="5F119392" w14:textId="3D4B24E8" w:rsidR="00E967E9" w:rsidRDefault="00E967E9" w:rsidP="004123AB">
            <w:pPr>
              <w:rPr>
                <w:rFonts w:ascii="Times New Roman" w:hAnsi="Times New Roman" w:cs="Times New Roman"/>
                <w:sz w:val="24"/>
                <w:szCs w:val="24"/>
                <w:lang w:val="kk-KZ"/>
              </w:rPr>
            </w:pPr>
          </w:p>
        </w:tc>
      </w:tr>
      <w:tr w:rsidR="00B65887" w:rsidRPr="008A52D7" w14:paraId="466E7BA1" w14:textId="77777777" w:rsidTr="00121F7B">
        <w:tc>
          <w:tcPr>
            <w:tcW w:w="10491" w:type="dxa"/>
            <w:gridSpan w:val="2"/>
          </w:tcPr>
          <w:p w14:paraId="7117185E" w14:textId="77777777" w:rsidR="00B65887" w:rsidRDefault="00B65887" w:rsidP="00E967E9">
            <w:pPr>
              <w:tabs>
                <w:tab w:val="left" w:pos="2934"/>
              </w:tabs>
              <w:rPr>
                <w:rFonts w:ascii="Times New Roman" w:hAnsi="Times New Roman" w:cs="Times New Roman"/>
                <w:b/>
                <w:sz w:val="24"/>
                <w:szCs w:val="24"/>
                <w:lang w:val="kk-KZ"/>
              </w:rPr>
            </w:pPr>
            <w:r>
              <w:rPr>
                <w:rFonts w:ascii="Times New Roman" w:hAnsi="Times New Roman" w:cs="Times New Roman"/>
                <w:b/>
                <w:sz w:val="24"/>
                <w:szCs w:val="24"/>
                <w:lang w:val="kk-KZ"/>
              </w:rPr>
              <w:t xml:space="preserve">Сабақтың  барысы: </w:t>
            </w:r>
          </w:p>
          <w:p w14:paraId="77B44C07" w14:textId="2739BE7C" w:rsidR="000F5413" w:rsidRDefault="000F5413" w:rsidP="00E967E9">
            <w:pPr>
              <w:tabs>
                <w:tab w:val="left" w:pos="2934"/>
              </w:tabs>
              <w:rPr>
                <w:rFonts w:ascii="Times New Roman" w:hAnsi="Times New Roman" w:cs="Times New Roman"/>
                <w:bCs/>
                <w:sz w:val="24"/>
                <w:szCs w:val="24"/>
                <w:lang w:val="kk-KZ"/>
              </w:rPr>
            </w:pPr>
            <w:r>
              <w:rPr>
                <w:rFonts w:ascii="Times New Roman" w:hAnsi="Times New Roman" w:cs="Times New Roman"/>
                <w:b/>
                <w:sz w:val="24"/>
                <w:szCs w:val="24"/>
                <w:lang w:val="kk-KZ"/>
              </w:rPr>
              <w:t xml:space="preserve">       Адам құқығы – </w:t>
            </w:r>
            <w:r>
              <w:rPr>
                <w:rFonts w:ascii="Times New Roman" w:hAnsi="Times New Roman" w:cs="Times New Roman"/>
                <w:bCs/>
                <w:sz w:val="24"/>
                <w:szCs w:val="24"/>
                <w:lang w:val="kk-KZ"/>
              </w:rPr>
              <w:t>маңызды демократиялық</w:t>
            </w:r>
            <w:r w:rsidR="00AC1F07">
              <w:rPr>
                <w:rFonts w:ascii="Times New Roman" w:hAnsi="Times New Roman" w:cs="Times New Roman"/>
                <w:bCs/>
                <w:sz w:val="24"/>
                <w:szCs w:val="24"/>
                <w:lang w:val="kk-KZ"/>
              </w:rPr>
              <w:t xml:space="preserve"> </w:t>
            </w:r>
            <w:r>
              <w:rPr>
                <w:rFonts w:ascii="Times New Roman" w:hAnsi="Times New Roman" w:cs="Times New Roman"/>
                <w:bCs/>
                <w:sz w:val="24"/>
                <w:szCs w:val="24"/>
                <w:lang w:val="kk-KZ"/>
              </w:rPr>
              <w:t>құндылық, ол заңмен мойындалады және мемлекетпен қорғалады. Адам құқықтары міндеттермен толықтырылады. Міндеттер болмаса, құқық болмайды, сондай-ақ құқық болмаса, міндеттер де болмайды.</w:t>
            </w:r>
          </w:p>
          <w:p w14:paraId="5BA480D2" w14:textId="74757F57" w:rsidR="000F5413" w:rsidRDefault="000F5413" w:rsidP="00E967E9">
            <w:p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 xml:space="preserve">      </w:t>
            </w:r>
            <w:r w:rsidR="00AC1F07">
              <w:rPr>
                <w:rFonts w:ascii="Times New Roman" w:hAnsi="Times New Roman" w:cs="Times New Roman"/>
                <w:bCs/>
                <w:sz w:val="24"/>
                <w:szCs w:val="24"/>
                <w:lang w:val="kk-KZ"/>
              </w:rPr>
              <w:t xml:space="preserve"> </w:t>
            </w:r>
            <w:r>
              <w:rPr>
                <w:rFonts w:ascii="Times New Roman" w:hAnsi="Times New Roman" w:cs="Times New Roman"/>
                <w:bCs/>
                <w:sz w:val="24"/>
                <w:szCs w:val="24"/>
                <w:lang w:val="kk-KZ"/>
              </w:rPr>
              <w:t xml:space="preserve"> Адам құқығы мен бостандығын жіктеу:</w:t>
            </w:r>
          </w:p>
          <w:p w14:paraId="45A72C9E" w14:textId="75B61805" w:rsidR="000F5413" w:rsidRDefault="000F5413" w:rsidP="000F5413">
            <w:pPr>
              <w:pStyle w:val="a4"/>
              <w:numPr>
                <w:ilvl w:val="0"/>
                <w:numId w:val="6"/>
              </w:numPr>
              <w:tabs>
                <w:tab w:val="left" w:pos="2934"/>
              </w:tabs>
              <w:rPr>
                <w:rFonts w:ascii="Times New Roman" w:hAnsi="Times New Roman" w:cs="Times New Roman"/>
                <w:bCs/>
                <w:sz w:val="24"/>
                <w:szCs w:val="24"/>
                <w:lang w:val="kk-KZ"/>
              </w:rPr>
            </w:pPr>
            <w:r w:rsidRPr="000F5413">
              <w:rPr>
                <w:rFonts w:ascii="Times New Roman" w:hAnsi="Times New Roman" w:cs="Times New Roman"/>
                <w:bCs/>
                <w:sz w:val="24"/>
                <w:szCs w:val="24"/>
                <w:lang w:val="kk-KZ"/>
              </w:rPr>
              <w:t>Субъекті бойынша</w:t>
            </w:r>
            <w:r>
              <w:rPr>
                <w:rFonts w:ascii="Times New Roman" w:hAnsi="Times New Roman" w:cs="Times New Roman"/>
                <w:bCs/>
                <w:sz w:val="24"/>
                <w:szCs w:val="24"/>
                <w:lang w:val="kk-KZ"/>
              </w:rPr>
              <w:t>: 1) Адам құқықтары мен бостандықтары</w:t>
            </w:r>
          </w:p>
          <w:p w14:paraId="11E64304" w14:textId="14A9EB22" w:rsidR="000F5413" w:rsidRDefault="000F5413" w:rsidP="000F5413">
            <w:pPr>
              <w:pStyle w:val="a4"/>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 xml:space="preserve">                                  2) Азаматтың құқықтары мен бостандықтары</w:t>
            </w:r>
          </w:p>
          <w:p w14:paraId="547E5D2F" w14:textId="7711C6BC" w:rsidR="000F5413" w:rsidRDefault="000F5413" w:rsidP="000F5413">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Сипаты бойынша:   1) Жеке</w:t>
            </w:r>
          </w:p>
          <w:p w14:paraId="00021A0E" w14:textId="129671E6" w:rsidR="000F5413" w:rsidRDefault="000F5413" w:rsidP="000F5413">
            <w:pPr>
              <w:pStyle w:val="a4"/>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 xml:space="preserve">                                  2) Топтық</w:t>
            </w:r>
          </w:p>
          <w:p w14:paraId="1EE4C880" w14:textId="3C6A6832" w:rsidR="000F5413" w:rsidRDefault="000F5413" w:rsidP="000F5413">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 xml:space="preserve">Мазмұны бойынша 1) </w:t>
            </w:r>
            <w:r w:rsidR="00121F7B">
              <w:rPr>
                <w:rFonts w:ascii="Times New Roman" w:hAnsi="Times New Roman" w:cs="Times New Roman"/>
                <w:bCs/>
                <w:sz w:val="24"/>
                <w:szCs w:val="24"/>
                <w:lang w:val="kk-KZ"/>
              </w:rPr>
              <w:t>Адам мен азаматтың жеке (азаматтық) құқықтары мен бостандықтары</w:t>
            </w:r>
          </w:p>
          <w:p w14:paraId="073A00C3" w14:textId="5AF8A8CE" w:rsidR="00121F7B" w:rsidRDefault="000F5413" w:rsidP="00121F7B">
            <w:pPr>
              <w:pStyle w:val="a4"/>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 xml:space="preserve">                                  2)</w:t>
            </w:r>
            <w:r w:rsidR="00121F7B">
              <w:rPr>
                <w:rFonts w:ascii="Times New Roman" w:hAnsi="Times New Roman" w:cs="Times New Roman"/>
                <w:bCs/>
                <w:sz w:val="24"/>
                <w:szCs w:val="24"/>
                <w:lang w:val="kk-KZ"/>
              </w:rPr>
              <w:t xml:space="preserve"> Адам мен азаматтың саяси құқықтары мен бостандықтары</w:t>
            </w:r>
          </w:p>
          <w:p w14:paraId="30BB9E3B" w14:textId="77777777" w:rsidR="00121F7B" w:rsidRDefault="000F5413" w:rsidP="00121F7B">
            <w:pPr>
              <w:pStyle w:val="a4"/>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 xml:space="preserve">                                  3)</w:t>
            </w:r>
            <w:r w:rsidR="00121F7B">
              <w:rPr>
                <w:rFonts w:ascii="Times New Roman" w:hAnsi="Times New Roman" w:cs="Times New Roman"/>
                <w:bCs/>
                <w:sz w:val="24"/>
                <w:szCs w:val="24"/>
                <w:lang w:val="kk-KZ"/>
              </w:rPr>
              <w:t xml:space="preserve"> Адам мен азаматтың әлеуметтік-экономикалық құқықтары мен  </w:t>
            </w:r>
          </w:p>
          <w:p w14:paraId="68CE9975" w14:textId="65D2F697" w:rsidR="00121F7B" w:rsidRDefault="00121F7B" w:rsidP="00121F7B">
            <w:pPr>
              <w:pStyle w:val="a4"/>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 xml:space="preserve">                                       бостандықтары</w:t>
            </w:r>
          </w:p>
          <w:p w14:paraId="40892312" w14:textId="77777777" w:rsidR="00121F7B" w:rsidRDefault="00121F7B" w:rsidP="00121F7B">
            <w:pPr>
              <w:pStyle w:val="a4"/>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 xml:space="preserve">                                  </w:t>
            </w:r>
            <w:r w:rsidR="000F5413">
              <w:rPr>
                <w:rFonts w:ascii="Times New Roman" w:hAnsi="Times New Roman" w:cs="Times New Roman"/>
                <w:bCs/>
                <w:sz w:val="24"/>
                <w:szCs w:val="24"/>
                <w:lang w:val="kk-KZ"/>
              </w:rPr>
              <w:t>4</w:t>
            </w:r>
            <w:r>
              <w:rPr>
                <w:rFonts w:ascii="Times New Roman" w:hAnsi="Times New Roman" w:cs="Times New Roman"/>
                <w:bCs/>
                <w:sz w:val="24"/>
                <w:szCs w:val="24"/>
                <w:lang w:val="kk-KZ"/>
              </w:rPr>
              <w:t xml:space="preserve">) Адам мен азаматтың әлеуметтік және мәдени құқықтары мен </w:t>
            </w:r>
          </w:p>
          <w:p w14:paraId="7FDB26BB" w14:textId="06141273" w:rsidR="00121F7B" w:rsidRDefault="00121F7B" w:rsidP="00121F7B">
            <w:pPr>
              <w:pStyle w:val="a4"/>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 xml:space="preserve">                                      Бостандықтары</w:t>
            </w:r>
          </w:p>
          <w:p w14:paraId="54439757" w14:textId="5CCB0B18" w:rsidR="00121F7B" w:rsidRDefault="00121F7B" w:rsidP="00121F7B">
            <w:p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 xml:space="preserve">      </w:t>
            </w:r>
            <w:r w:rsidR="00AC1F07">
              <w:rPr>
                <w:rFonts w:ascii="Times New Roman" w:hAnsi="Times New Roman" w:cs="Times New Roman"/>
                <w:bCs/>
                <w:sz w:val="24"/>
                <w:szCs w:val="24"/>
                <w:lang w:val="kk-KZ"/>
              </w:rPr>
              <w:t xml:space="preserve"> </w:t>
            </w:r>
            <w:r>
              <w:rPr>
                <w:rFonts w:ascii="Times New Roman" w:hAnsi="Times New Roman" w:cs="Times New Roman"/>
                <w:bCs/>
                <w:sz w:val="24"/>
                <w:szCs w:val="24"/>
                <w:lang w:val="kk-KZ"/>
              </w:rPr>
              <w:t>Адам құқықтарын жіктеудің басқа да түрлері бар. Жариялау кезеңдеріне қарай, азаматтардың іргелі құқықтары мен бостандықтары негіздерін, әдетте, 3 буынға бөледі.</w:t>
            </w:r>
          </w:p>
          <w:p w14:paraId="79F4EDB5" w14:textId="155EBD7A" w:rsidR="00121F7B" w:rsidRDefault="00121F7B" w:rsidP="00121F7B">
            <w:p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1-буын – жекетұлғаның жеке бостандығын қамтамасыз ететін құқықтар.</w:t>
            </w:r>
          </w:p>
          <w:p w14:paraId="6E97A372" w14:textId="799B2AB7" w:rsidR="00121F7B" w:rsidRDefault="00121F7B" w:rsidP="00121F7B">
            <w:p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2-буын – жеке адамның әлеуметтік құқығы.</w:t>
            </w:r>
          </w:p>
          <w:p w14:paraId="50C2B6D9" w14:textId="4FEA70CF" w:rsidR="00121F7B" w:rsidRDefault="00121F7B" w:rsidP="00121F7B">
            <w:p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3-буын – жеке адам емес, ұжыммен, қауыммен жүзеге асырылатын ұжымдық құқық.</w:t>
            </w:r>
          </w:p>
          <w:p w14:paraId="6FF69687" w14:textId="37AC01BA" w:rsidR="00121F7B" w:rsidRDefault="00AC1F07" w:rsidP="00121F7B">
            <w:pPr>
              <w:tabs>
                <w:tab w:val="left" w:pos="2934"/>
              </w:tabs>
              <w:rPr>
                <w:rFonts w:ascii="Times New Roman" w:hAnsi="Times New Roman" w:cs="Times New Roman"/>
                <w:bCs/>
                <w:sz w:val="24"/>
                <w:szCs w:val="24"/>
                <w:lang w:val="kk-KZ"/>
              </w:rPr>
            </w:pPr>
            <w:r>
              <w:rPr>
                <w:rFonts w:ascii="Times New Roman" w:hAnsi="Times New Roman" w:cs="Times New Roman"/>
                <w:bCs/>
                <w:i/>
                <w:iCs/>
                <w:sz w:val="24"/>
                <w:szCs w:val="24"/>
                <w:lang w:val="kk-KZ"/>
              </w:rPr>
              <w:t xml:space="preserve">       </w:t>
            </w:r>
            <w:r w:rsidR="00121F7B" w:rsidRPr="00121F7B">
              <w:rPr>
                <w:rFonts w:ascii="Times New Roman" w:hAnsi="Times New Roman" w:cs="Times New Roman"/>
                <w:bCs/>
                <w:i/>
                <w:iCs/>
                <w:sz w:val="24"/>
                <w:szCs w:val="24"/>
                <w:lang w:val="kk-KZ"/>
              </w:rPr>
              <w:t>Адамның міндеттері</w:t>
            </w:r>
            <w:r w:rsidR="00121F7B">
              <w:rPr>
                <w:rFonts w:ascii="Times New Roman" w:hAnsi="Times New Roman" w:cs="Times New Roman"/>
                <w:bCs/>
                <w:sz w:val="24"/>
                <w:szCs w:val="24"/>
                <w:lang w:val="kk-KZ"/>
              </w:rPr>
              <w:t xml:space="preserve"> – мемлекет </w:t>
            </w:r>
            <w:r w:rsidR="00E04B1D">
              <w:rPr>
                <w:rFonts w:ascii="Times New Roman" w:hAnsi="Times New Roman" w:cs="Times New Roman"/>
                <w:bCs/>
                <w:sz w:val="24"/>
                <w:szCs w:val="24"/>
                <w:lang w:val="kk-KZ"/>
              </w:rPr>
              <w:t>белгілеген және заңда бекітілген, қоғамға қажет лайықты мінез-құлық түрлері мен шаралары. Басқаша айтқанда, міндеттер – адамның жүзеге асыруы тиіс әрекеттері. Бұл әрекеттер орындалмаған жағдайда, жазалау түріндегі теріс салдары болуы мүмкін.</w:t>
            </w:r>
          </w:p>
          <w:p w14:paraId="508BB842" w14:textId="75BBE8C2" w:rsidR="00E04B1D" w:rsidRDefault="00E04B1D" w:rsidP="00121F7B">
            <w:p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 xml:space="preserve">      Құқықтар мен міндеттер бір-бірімен байланыста болады.</w:t>
            </w:r>
          </w:p>
          <w:p w14:paraId="44DD56A2" w14:textId="0A4D046E" w:rsidR="00E04B1D" w:rsidRDefault="00E04B1D" w:rsidP="00121F7B">
            <w:p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 xml:space="preserve">      </w:t>
            </w:r>
            <w:r w:rsidR="0075455B" w:rsidRPr="0075455B">
              <w:rPr>
                <w:rFonts w:ascii="Times New Roman" w:hAnsi="Times New Roman" w:cs="Times New Roman"/>
                <w:b/>
                <w:sz w:val="24"/>
                <w:szCs w:val="24"/>
                <w:lang w:val="kk-KZ"/>
              </w:rPr>
              <w:t>Құқықтық мәртебе</w:t>
            </w:r>
            <w:r w:rsidR="0075455B">
              <w:rPr>
                <w:rFonts w:ascii="Times New Roman" w:hAnsi="Times New Roman" w:cs="Times New Roman"/>
                <w:bCs/>
                <w:sz w:val="24"/>
                <w:szCs w:val="24"/>
                <w:lang w:val="kk-KZ"/>
              </w:rPr>
              <w:t xml:space="preserve">  - Конституция мен заңнамада танылған субъектілердің құқықтары мен міндеттерінің жиынтығы, сондай-ақ мемлекеттік органдар мен лауазымды тұлғалардың өкілеттілігі, соның көмегімен өздерінің әлеуметтік қызметтерін атқарады. Құқықтық мәртебенің негізін құқықтар мен міндеттер құрайды.</w:t>
            </w:r>
          </w:p>
          <w:p w14:paraId="70E48847" w14:textId="39C61DD3" w:rsidR="0075455B" w:rsidRDefault="0075455B" w:rsidP="00121F7B">
            <w:p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 xml:space="preserve">     </w:t>
            </w:r>
            <w:r w:rsidRPr="00AC1F07">
              <w:rPr>
                <w:rFonts w:ascii="Times New Roman" w:hAnsi="Times New Roman" w:cs="Times New Roman"/>
                <w:b/>
                <w:sz w:val="24"/>
                <w:szCs w:val="24"/>
                <w:lang w:val="kk-KZ"/>
              </w:rPr>
              <w:t>Құқықтық мәртебенің құрылымы</w:t>
            </w:r>
            <w:r>
              <w:rPr>
                <w:rFonts w:ascii="Times New Roman" w:hAnsi="Times New Roman" w:cs="Times New Roman"/>
                <w:bCs/>
                <w:sz w:val="24"/>
                <w:szCs w:val="24"/>
                <w:lang w:val="kk-KZ"/>
              </w:rPr>
              <w:t>:</w:t>
            </w:r>
          </w:p>
          <w:p w14:paraId="0072EEB0" w14:textId="25F6870A" w:rsidR="0075455B" w:rsidRDefault="0075455B" w:rsidP="0075455B">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Құқықтар мен міндеттер</w:t>
            </w:r>
          </w:p>
          <w:p w14:paraId="7DA75E19" w14:textId="773D3593" w:rsidR="0075455B" w:rsidRDefault="0075455B" w:rsidP="0075455B">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Заңды жауаптылық</w:t>
            </w:r>
          </w:p>
          <w:p w14:paraId="023D332E" w14:textId="7807991E" w:rsidR="0075455B" w:rsidRDefault="0075455B" w:rsidP="0075455B">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Заңды мүдделер</w:t>
            </w:r>
          </w:p>
          <w:p w14:paraId="568A1CCB" w14:textId="5802A700" w:rsidR="0075455B" w:rsidRDefault="0075455B" w:rsidP="0075455B">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Заңды тұлға</w:t>
            </w:r>
          </w:p>
          <w:p w14:paraId="78CD8416" w14:textId="3166DC03" w:rsidR="0075455B" w:rsidRDefault="0075455B" w:rsidP="0075455B">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Құқықтық қағидалар және т.б.</w:t>
            </w:r>
          </w:p>
          <w:p w14:paraId="52133BB3" w14:textId="5AC1B68E" w:rsidR="0075455B" w:rsidRPr="00AC1F07" w:rsidRDefault="0075455B" w:rsidP="0075455B">
            <w:pPr>
              <w:tabs>
                <w:tab w:val="left" w:pos="2934"/>
              </w:tabs>
              <w:rPr>
                <w:rFonts w:ascii="Times New Roman" w:hAnsi="Times New Roman" w:cs="Times New Roman"/>
                <w:b/>
                <w:sz w:val="24"/>
                <w:szCs w:val="24"/>
                <w:lang w:val="kk-KZ"/>
              </w:rPr>
            </w:pPr>
            <w:r w:rsidRPr="00AC1F07">
              <w:rPr>
                <w:rFonts w:ascii="Times New Roman" w:hAnsi="Times New Roman" w:cs="Times New Roman"/>
                <w:b/>
                <w:sz w:val="24"/>
                <w:szCs w:val="24"/>
                <w:lang w:val="kk-KZ"/>
              </w:rPr>
              <w:t xml:space="preserve">     Құқықтық мәртебенің түрлері:</w:t>
            </w:r>
          </w:p>
          <w:p w14:paraId="185E4B66" w14:textId="6053F2EB" w:rsidR="0075455B" w:rsidRDefault="0075455B" w:rsidP="0075455B">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жеке адамның жалпы немесе халықаралық құқықтық мәртебесі;</w:t>
            </w:r>
          </w:p>
          <w:p w14:paraId="0F9B0D7F" w14:textId="53C097B0" w:rsidR="0075455B" w:rsidRDefault="0075455B" w:rsidP="0075455B">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азаматтың негізгі немесе конституциялық мәртебесі;</w:t>
            </w:r>
          </w:p>
          <w:p w14:paraId="1E882BDB" w14:textId="7B963ABB" w:rsidR="0075455B" w:rsidRDefault="0075455B" w:rsidP="0075455B">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азаматтардың белгілі бір санаттарының арнайы немесе тектік мәртебесі;</w:t>
            </w:r>
          </w:p>
          <w:p w14:paraId="4D581823" w14:textId="6EB17EA9" w:rsidR="0075455B" w:rsidRDefault="0075455B" w:rsidP="0075455B">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жеке мәртебесі;</w:t>
            </w:r>
          </w:p>
          <w:p w14:paraId="344A6601" w14:textId="3DA429CB" w:rsidR="0075455B" w:rsidRDefault="000E67CF" w:rsidP="0075455B">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тұлғалардың жеке және заңды мәртебесі;</w:t>
            </w:r>
          </w:p>
          <w:p w14:paraId="5DE4178D" w14:textId="20DE1C1D" w:rsidR="000E67CF" w:rsidRDefault="000E67CF" w:rsidP="0075455B">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lastRenderedPageBreak/>
              <w:t>шетелдіктердің, азаматтығы жоқ адамдардың, босқындардың мәртебесі;</w:t>
            </w:r>
          </w:p>
          <w:p w14:paraId="03E93684" w14:textId="56AC6EB0" w:rsidR="000E67CF" w:rsidRDefault="000E67CF" w:rsidP="0075455B">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шетелде жүрген қазақстандық азаматтардың мәртебесі;</w:t>
            </w:r>
          </w:p>
          <w:p w14:paraId="301F4BA7" w14:textId="4EDAF47C" w:rsidR="000E67CF" w:rsidRDefault="000E67CF" w:rsidP="0075455B">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салалық мәртебелер: азаматтық-құқықтық, әкімшілік-құқықтық және т.б.</w:t>
            </w:r>
          </w:p>
          <w:p w14:paraId="40E21429" w14:textId="00C5A348" w:rsidR="000E67CF" w:rsidRDefault="000E67CF" w:rsidP="0075455B">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кәсіби және лауазымдық мәртебесі (депутат, министр, судья, прокурор мәртебесі және т.б.);</w:t>
            </w:r>
          </w:p>
          <w:p w14:paraId="40E087C7" w14:textId="3C338762" w:rsidR="000E67CF" w:rsidRDefault="000E67CF" w:rsidP="0075455B">
            <w:pPr>
              <w:pStyle w:val="a4"/>
              <w:numPr>
                <w:ilvl w:val="0"/>
                <w:numId w:val="6"/>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түрлі төтенше жағдайларда немесе елдің ерекше аймақтарында жұмыс істейтін адамдардың мәртебесі.</w:t>
            </w:r>
          </w:p>
          <w:p w14:paraId="1FDD7E0A" w14:textId="7BC5D194" w:rsidR="000E67CF" w:rsidRDefault="00AC1F07" w:rsidP="00AC1F07">
            <w:pPr>
              <w:tabs>
                <w:tab w:val="left" w:pos="2934"/>
              </w:tabs>
              <w:rPr>
                <w:rFonts w:ascii="Times New Roman" w:hAnsi="Times New Roman" w:cs="Times New Roman"/>
                <w:bCs/>
                <w:sz w:val="24"/>
                <w:szCs w:val="24"/>
                <w:lang w:val="kk-KZ"/>
              </w:rPr>
            </w:pPr>
            <w:r>
              <w:rPr>
                <w:rFonts w:ascii="Times New Roman" w:hAnsi="Times New Roman" w:cs="Times New Roman"/>
                <w:b/>
                <w:sz w:val="24"/>
                <w:szCs w:val="24"/>
                <w:lang w:val="kk-KZ"/>
              </w:rPr>
              <w:t xml:space="preserve">     </w:t>
            </w:r>
            <w:r w:rsidR="000E67CF" w:rsidRPr="000E67CF">
              <w:rPr>
                <w:rFonts w:ascii="Times New Roman" w:hAnsi="Times New Roman" w:cs="Times New Roman"/>
                <w:b/>
                <w:sz w:val="24"/>
                <w:szCs w:val="24"/>
                <w:lang w:val="kk-KZ"/>
              </w:rPr>
              <w:t xml:space="preserve">Адам құқығын қорғау </w:t>
            </w:r>
            <w:r w:rsidR="000E67CF">
              <w:rPr>
                <w:rFonts w:ascii="Times New Roman" w:hAnsi="Times New Roman" w:cs="Times New Roman"/>
                <w:b/>
                <w:sz w:val="24"/>
                <w:szCs w:val="24"/>
                <w:lang w:val="kk-KZ"/>
              </w:rPr>
              <w:t>–</w:t>
            </w:r>
            <w:r w:rsidR="000E67CF">
              <w:rPr>
                <w:rFonts w:ascii="Times New Roman" w:hAnsi="Times New Roman" w:cs="Times New Roman"/>
                <w:bCs/>
                <w:sz w:val="24"/>
                <w:szCs w:val="24"/>
                <w:lang w:val="kk-KZ"/>
              </w:rPr>
              <w:t xml:space="preserve"> адам құқығын бұзуды болдырмауға, тоқтатуға немесе жұмсартуға бағытталған шаралар. Олар адам құқығын бұзудың қайнаркөздеріне құқықтық, қоғамдық, моральдық, саяси қысым көрсету жолымен жүзеге асады. Адам құқығын қорғауды мемлекет, қоғамдық ұйымдар мен жекетұлғалар жүзеге асырады.</w:t>
            </w:r>
          </w:p>
          <w:p w14:paraId="07C231E0" w14:textId="7D7DAAFF" w:rsidR="000E67CF" w:rsidRDefault="000E67CF" w:rsidP="000E67CF">
            <w:pPr>
              <w:tabs>
                <w:tab w:val="left" w:pos="2934"/>
              </w:tabs>
              <w:ind w:left="360"/>
              <w:rPr>
                <w:rFonts w:ascii="Times New Roman" w:hAnsi="Times New Roman" w:cs="Times New Roman"/>
                <w:bCs/>
                <w:sz w:val="24"/>
                <w:szCs w:val="24"/>
                <w:lang w:val="kk-KZ"/>
              </w:rPr>
            </w:pPr>
            <w:r>
              <w:rPr>
                <w:rFonts w:ascii="Times New Roman" w:hAnsi="Times New Roman" w:cs="Times New Roman"/>
                <w:b/>
                <w:sz w:val="24"/>
                <w:szCs w:val="24"/>
                <w:lang w:val="kk-KZ"/>
              </w:rPr>
              <w:t>Адам құқығын қорғау әдістері:</w:t>
            </w:r>
          </w:p>
          <w:p w14:paraId="5915FAF0" w14:textId="2A2BFD16" w:rsidR="000E67CF" w:rsidRDefault="000E67CF" w:rsidP="000E67CF">
            <w:pPr>
              <w:pStyle w:val="a4"/>
              <w:numPr>
                <w:ilvl w:val="0"/>
                <w:numId w:val="7"/>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Мемлекеттік қорғау;</w:t>
            </w:r>
          </w:p>
          <w:p w14:paraId="328AD6BC" w14:textId="749908C2" w:rsidR="000E67CF" w:rsidRDefault="000E67CF" w:rsidP="000E67CF">
            <w:pPr>
              <w:pStyle w:val="a4"/>
              <w:numPr>
                <w:ilvl w:val="0"/>
                <w:numId w:val="7"/>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Сот қорғауы;</w:t>
            </w:r>
          </w:p>
          <w:p w14:paraId="2F19ADC3" w14:textId="2DF1FD87" w:rsidR="000E67CF" w:rsidRDefault="000E67CF" w:rsidP="000E67CF">
            <w:pPr>
              <w:pStyle w:val="a4"/>
              <w:numPr>
                <w:ilvl w:val="0"/>
                <w:numId w:val="7"/>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Мемлекеттік емес қорғау;</w:t>
            </w:r>
          </w:p>
          <w:p w14:paraId="2DF98B0D" w14:textId="3797F20B" w:rsidR="000E67CF" w:rsidRDefault="000E67CF" w:rsidP="000E67CF">
            <w:pPr>
              <w:pStyle w:val="a4"/>
              <w:numPr>
                <w:ilvl w:val="0"/>
                <w:numId w:val="7"/>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Өзін-өзі қорғау.</w:t>
            </w:r>
          </w:p>
          <w:p w14:paraId="5B2D6D35" w14:textId="38E43C61" w:rsidR="000E67CF" w:rsidRDefault="000E67CF" w:rsidP="000E67CF">
            <w:pPr>
              <w:tabs>
                <w:tab w:val="left" w:pos="2934"/>
              </w:tabs>
              <w:ind w:left="360"/>
              <w:rPr>
                <w:rFonts w:ascii="Times New Roman" w:hAnsi="Times New Roman" w:cs="Times New Roman"/>
                <w:bCs/>
                <w:sz w:val="24"/>
                <w:szCs w:val="24"/>
                <w:lang w:val="kk-KZ"/>
              </w:rPr>
            </w:pPr>
            <w:r>
              <w:rPr>
                <w:rFonts w:ascii="Times New Roman" w:hAnsi="Times New Roman" w:cs="Times New Roman"/>
                <w:bCs/>
                <w:sz w:val="24"/>
                <w:szCs w:val="24"/>
                <w:lang w:val="kk-KZ"/>
              </w:rPr>
              <w:t>Адам құқығы саласындағы халықаралық құжаттар:</w:t>
            </w:r>
          </w:p>
          <w:tbl>
            <w:tblPr>
              <w:tblStyle w:val="a3"/>
              <w:tblW w:w="0" w:type="auto"/>
              <w:tblInd w:w="360" w:type="dxa"/>
              <w:tblLook w:val="04A0" w:firstRow="1" w:lastRow="0" w:firstColumn="1" w:lastColumn="0" w:noHBand="0" w:noVBand="1"/>
            </w:tblPr>
            <w:tblGrid>
              <w:gridCol w:w="3072"/>
              <w:gridCol w:w="6833"/>
            </w:tblGrid>
            <w:tr w:rsidR="000E67CF" w:rsidRPr="008A52D7" w14:paraId="669B1CDA" w14:textId="77777777" w:rsidTr="000E67CF">
              <w:tc>
                <w:tcPr>
                  <w:tcW w:w="3072" w:type="dxa"/>
                </w:tcPr>
                <w:p w14:paraId="75228126" w14:textId="272DBA1C" w:rsidR="000E67CF" w:rsidRDefault="000E67CF" w:rsidP="000E67CF">
                  <w:pPr>
                    <w:tabs>
                      <w:tab w:val="left" w:pos="2934"/>
                      <w:tab w:val="left" w:pos="4091"/>
                    </w:tabs>
                    <w:rPr>
                      <w:rFonts w:ascii="Times New Roman" w:hAnsi="Times New Roman" w:cs="Times New Roman"/>
                      <w:bCs/>
                      <w:sz w:val="24"/>
                      <w:szCs w:val="24"/>
                      <w:lang w:val="kk-KZ"/>
                    </w:rPr>
                  </w:pPr>
                  <w:r>
                    <w:rPr>
                      <w:rFonts w:ascii="Times New Roman" w:hAnsi="Times New Roman" w:cs="Times New Roman"/>
                      <w:bCs/>
                      <w:sz w:val="24"/>
                      <w:szCs w:val="24"/>
                      <w:lang w:val="kk-KZ"/>
                    </w:rPr>
                    <w:t>1948 жылы 10 желтоқсанда</w:t>
                  </w:r>
                </w:p>
              </w:tc>
              <w:tc>
                <w:tcPr>
                  <w:tcW w:w="6833" w:type="dxa"/>
                </w:tcPr>
                <w:p w14:paraId="47C1886A" w14:textId="109974ED" w:rsidR="000E67CF" w:rsidRDefault="000E67CF" w:rsidP="000E67CF">
                  <w:p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 xml:space="preserve">БҰҰ Бас Ассамблеясы Адам құқықтарының жалпыға бірдей </w:t>
                  </w:r>
                  <w:r w:rsidR="00C7136A">
                    <w:rPr>
                      <w:rFonts w:ascii="Times New Roman" w:hAnsi="Times New Roman" w:cs="Times New Roman"/>
                      <w:bCs/>
                      <w:sz w:val="24"/>
                      <w:szCs w:val="24"/>
                      <w:lang w:val="kk-KZ"/>
                    </w:rPr>
                    <w:t>Д</w:t>
                  </w:r>
                  <w:r>
                    <w:rPr>
                      <w:rFonts w:ascii="Times New Roman" w:hAnsi="Times New Roman" w:cs="Times New Roman"/>
                      <w:bCs/>
                      <w:sz w:val="24"/>
                      <w:szCs w:val="24"/>
                      <w:lang w:val="kk-KZ"/>
                    </w:rPr>
                    <w:t xml:space="preserve">екларациясы </w:t>
                  </w:r>
                  <w:r w:rsidR="00C7136A">
                    <w:rPr>
                      <w:rFonts w:ascii="Times New Roman" w:hAnsi="Times New Roman" w:cs="Times New Roman"/>
                      <w:bCs/>
                      <w:sz w:val="24"/>
                      <w:szCs w:val="24"/>
                      <w:lang w:val="kk-KZ"/>
                    </w:rPr>
                    <w:t>қабылдады.</w:t>
                  </w:r>
                </w:p>
              </w:tc>
            </w:tr>
            <w:tr w:rsidR="000E67CF" w14:paraId="6326250F" w14:textId="77777777" w:rsidTr="000E67CF">
              <w:tc>
                <w:tcPr>
                  <w:tcW w:w="3072" w:type="dxa"/>
                </w:tcPr>
                <w:p w14:paraId="05BC5A98" w14:textId="77777777" w:rsidR="000E67CF" w:rsidRDefault="00C7136A" w:rsidP="000E67CF">
                  <w:p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1966 жылы 16 желтоқсанда</w:t>
                  </w:r>
                </w:p>
                <w:p w14:paraId="6DF7974D" w14:textId="77777777" w:rsidR="00C7136A" w:rsidRDefault="00C7136A" w:rsidP="000E67CF">
                  <w:pPr>
                    <w:tabs>
                      <w:tab w:val="left" w:pos="2934"/>
                    </w:tabs>
                    <w:rPr>
                      <w:rFonts w:ascii="Times New Roman" w:hAnsi="Times New Roman" w:cs="Times New Roman"/>
                      <w:bCs/>
                      <w:sz w:val="24"/>
                      <w:szCs w:val="24"/>
                      <w:lang w:val="kk-KZ"/>
                    </w:rPr>
                  </w:pPr>
                </w:p>
                <w:p w14:paraId="62A4FDBB" w14:textId="77777777" w:rsidR="00C7136A" w:rsidRDefault="00C7136A" w:rsidP="000E67CF">
                  <w:pPr>
                    <w:tabs>
                      <w:tab w:val="left" w:pos="2934"/>
                    </w:tabs>
                    <w:rPr>
                      <w:rFonts w:ascii="Times New Roman" w:hAnsi="Times New Roman" w:cs="Times New Roman"/>
                      <w:bCs/>
                      <w:sz w:val="24"/>
                      <w:szCs w:val="24"/>
                      <w:lang w:val="kk-KZ"/>
                    </w:rPr>
                  </w:pPr>
                </w:p>
                <w:p w14:paraId="119BECA5" w14:textId="77777777" w:rsidR="00C7136A" w:rsidRDefault="00C7136A" w:rsidP="000E67CF">
                  <w:pPr>
                    <w:tabs>
                      <w:tab w:val="left" w:pos="2934"/>
                    </w:tabs>
                    <w:rPr>
                      <w:rFonts w:ascii="Times New Roman" w:hAnsi="Times New Roman" w:cs="Times New Roman"/>
                      <w:bCs/>
                      <w:sz w:val="24"/>
                      <w:szCs w:val="24"/>
                      <w:lang w:val="kk-KZ"/>
                    </w:rPr>
                  </w:pPr>
                </w:p>
                <w:p w14:paraId="67AEC8EF" w14:textId="75429607" w:rsidR="00C7136A" w:rsidRDefault="00C7136A" w:rsidP="000E67CF">
                  <w:p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1976 жылы</w:t>
                  </w:r>
                </w:p>
              </w:tc>
              <w:tc>
                <w:tcPr>
                  <w:tcW w:w="6833" w:type="dxa"/>
                </w:tcPr>
                <w:p w14:paraId="7A38AD5D" w14:textId="77777777" w:rsidR="000E67CF" w:rsidRDefault="00C7136A" w:rsidP="00C7136A">
                  <w:pPr>
                    <w:pStyle w:val="a4"/>
                    <w:numPr>
                      <w:ilvl w:val="0"/>
                      <w:numId w:val="8"/>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Азаматтық және саяси құқықтар туралы халықаралық пакт;</w:t>
                  </w:r>
                </w:p>
                <w:p w14:paraId="2828BDB0" w14:textId="77777777" w:rsidR="00C7136A" w:rsidRDefault="00C7136A" w:rsidP="00C7136A">
                  <w:pPr>
                    <w:pStyle w:val="a4"/>
                    <w:numPr>
                      <w:ilvl w:val="0"/>
                      <w:numId w:val="8"/>
                    </w:num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 xml:space="preserve">Экономикалық, әлеуметтік және мәдени құқықтар жөніндегі халықаралық пакт қабылданды. </w:t>
                  </w:r>
                </w:p>
                <w:p w14:paraId="375F6EB0" w14:textId="3633B23E" w:rsidR="00C7136A" w:rsidRPr="00C7136A" w:rsidRDefault="00C7136A" w:rsidP="00C7136A">
                  <w:p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Бұл пактілер күшіне енді.</w:t>
                  </w:r>
                </w:p>
              </w:tc>
            </w:tr>
            <w:tr w:rsidR="000E67CF" w:rsidRPr="008A52D7" w14:paraId="78A3D57D" w14:textId="77777777" w:rsidTr="000E67CF">
              <w:tc>
                <w:tcPr>
                  <w:tcW w:w="3072" w:type="dxa"/>
                </w:tcPr>
                <w:p w14:paraId="4968A975" w14:textId="55252D68" w:rsidR="000E67CF" w:rsidRDefault="00C7136A" w:rsidP="000E67CF">
                  <w:p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Қазақстан 1998 жылы</w:t>
                  </w:r>
                </w:p>
              </w:tc>
              <w:tc>
                <w:tcPr>
                  <w:tcW w:w="6833" w:type="dxa"/>
                </w:tcPr>
                <w:p w14:paraId="4F39D4C1" w14:textId="21AB64AC" w:rsidR="000E67CF" w:rsidRDefault="00C7136A" w:rsidP="000E67CF">
                  <w:p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Әйелдерді кемсітушіліктің барлық нысандарын жою туралы конвенцияға қосылды.</w:t>
                  </w:r>
                </w:p>
              </w:tc>
            </w:tr>
            <w:tr w:rsidR="000E67CF" w14:paraId="072B0C98" w14:textId="77777777" w:rsidTr="000E67CF">
              <w:tc>
                <w:tcPr>
                  <w:tcW w:w="3072" w:type="dxa"/>
                </w:tcPr>
                <w:p w14:paraId="40421366" w14:textId="5F43047F" w:rsidR="000E67CF" w:rsidRDefault="00C7136A" w:rsidP="000E67CF">
                  <w:p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1989 жылы</w:t>
                  </w:r>
                </w:p>
              </w:tc>
              <w:tc>
                <w:tcPr>
                  <w:tcW w:w="6833" w:type="dxa"/>
                </w:tcPr>
                <w:p w14:paraId="41EEF49D" w14:textId="30018CC9" w:rsidR="000E67CF" w:rsidRDefault="00C7136A" w:rsidP="000E67CF">
                  <w:pPr>
                    <w:tabs>
                      <w:tab w:val="left" w:pos="2934"/>
                    </w:tabs>
                    <w:rPr>
                      <w:rFonts w:ascii="Times New Roman" w:hAnsi="Times New Roman" w:cs="Times New Roman"/>
                      <w:bCs/>
                      <w:sz w:val="24"/>
                      <w:szCs w:val="24"/>
                      <w:lang w:val="kk-KZ"/>
                    </w:rPr>
                  </w:pPr>
                  <w:r>
                    <w:rPr>
                      <w:rFonts w:ascii="Times New Roman" w:hAnsi="Times New Roman" w:cs="Times New Roman"/>
                      <w:bCs/>
                      <w:sz w:val="24"/>
                      <w:szCs w:val="24"/>
                      <w:lang w:val="kk-KZ"/>
                    </w:rPr>
                    <w:t>Бала құқығы туралы конвенция қабылданды. Қазақстан 1994 жылы аталған конвенцияны, ал 2008 жылы Мүгедектер құқығы туралы конвенцияны ратификациялады.</w:t>
                  </w:r>
                </w:p>
              </w:tc>
            </w:tr>
          </w:tbl>
          <w:p w14:paraId="26ED2078" w14:textId="4682CC04" w:rsidR="000E67CF" w:rsidRDefault="000E67CF" w:rsidP="000E67CF">
            <w:pPr>
              <w:tabs>
                <w:tab w:val="left" w:pos="2934"/>
              </w:tabs>
              <w:ind w:left="360"/>
              <w:rPr>
                <w:rFonts w:ascii="Times New Roman" w:hAnsi="Times New Roman" w:cs="Times New Roman"/>
                <w:bCs/>
                <w:sz w:val="24"/>
                <w:szCs w:val="24"/>
                <w:lang w:val="kk-KZ"/>
              </w:rPr>
            </w:pPr>
          </w:p>
          <w:p w14:paraId="22D99CDB" w14:textId="5F94CA81" w:rsidR="00C7136A" w:rsidRPr="000E67CF" w:rsidRDefault="00C7136A" w:rsidP="000E67CF">
            <w:pPr>
              <w:tabs>
                <w:tab w:val="left" w:pos="2934"/>
              </w:tabs>
              <w:ind w:left="360"/>
              <w:rPr>
                <w:rFonts w:ascii="Times New Roman" w:hAnsi="Times New Roman" w:cs="Times New Roman"/>
                <w:bCs/>
                <w:sz w:val="24"/>
                <w:szCs w:val="24"/>
                <w:lang w:val="kk-KZ"/>
              </w:rPr>
            </w:pPr>
            <w:r w:rsidRPr="00AC1F07">
              <w:rPr>
                <w:rFonts w:ascii="Times New Roman" w:hAnsi="Times New Roman" w:cs="Times New Roman"/>
                <w:b/>
                <w:sz w:val="24"/>
                <w:szCs w:val="24"/>
                <w:lang w:val="kk-KZ"/>
              </w:rPr>
              <w:t xml:space="preserve">Ратификация </w:t>
            </w:r>
            <w:r>
              <w:rPr>
                <w:rFonts w:ascii="Times New Roman" w:hAnsi="Times New Roman" w:cs="Times New Roman"/>
                <w:bCs/>
                <w:sz w:val="24"/>
                <w:szCs w:val="24"/>
                <w:lang w:val="kk-KZ"/>
              </w:rPr>
              <w:t xml:space="preserve"> дегеніміз – еліміздегі барлық заңдар осы Конвенция ережелерімен сәйкестендіріледі деген сөз. Осыған байланысты адам құқығын қорғау арнайы кешенмен қамтамасыз етіледі. Азаматтарының құқықтарын қамтамасыз етуде халық және халықаралық қоғамдастық алдындағы негізгі жауаптылық мемлекеттің мойнында. Азаматтардың құқықтары мен  бостандықтарын қорғау – құқық қорғау органдарының ерекше қызметі. Бұл қызметті әр адамға жеке қарау негізінде мемлекеттік билік жүзегег асырады.</w:t>
            </w:r>
          </w:p>
          <w:p w14:paraId="1599C02F" w14:textId="1569E11A" w:rsidR="000F5413" w:rsidRPr="000F5413" w:rsidRDefault="000F5413" w:rsidP="000F5413">
            <w:pPr>
              <w:pStyle w:val="a4"/>
              <w:tabs>
                <w:tab w:val="left" w:pos="2934"/>
              </w:tabs>
              <w:rPr>
                <w:rFonts w:ascii="Times New Roman" w:hAnsi="Times New Roman" w:cs="Times New Roman"/>
                <w:bCs/>
                <w:sz w:val="24"/>
                <w:szCs w:val="24"/>
                <w:lang w:val="kk-KZ"/>
              </w:rPr>
            </w:pPr>
          </w:p>
        </w:tc>
      </w:tr>
      <w:tr w:rsidR="00B65887" w:rsidRPr="009005F2" w14:paraId="63138B6B" w14:textId="77777777" w:rsidTr="00121F7B">
        <w:tc>
          <w:tcPr>
            <w:tcW w:w="10491" w:type="dxa"/>
            <w:gridSpan w:val="2"/>
          </w:tcPr>
          <w:p w14:paraId="17899DF1" w14:textId="77777777" w:rsidR="00B65887" w:rsidRDefault="00B65887" w:rsidP="004123AB">
            <w:pPr>
              <w:tabs>
                <w:tab w:val="left" w:pos="2934"/>
              </w:tabs>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Сабақ барысында орындалалатын тапсырмалар: </w:t>
            </w:r>
          </w:p>
          <w:p w14:paraId="157CE0D9" w14:textId="2E5B6D6F" w:rsidR="00B65887" w:rsidRDefault="00B65887"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1-тапсырма</w:t>
            </w:r>
            <w:r w:rsidR="005326E4">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001141">
              <w:rPr>
                <w:rFonts w:ascii="Times New Roman" w:hAnsi="Times New Roman" w:cs="Times New Roman"/>
                <w:sz w:val="24"/>
                <w:szCs w:val="24"/>
                <w:lang w:val="kk-KZ"/>
              </w:rPr>
              <w:t>Кестені толтырың</w:t>
            </w:r>
            <w:r w:rsidR="00EA654E">
              <w:rPr>
                <w:rFonts w:ascii="Times New Roman" w:hAnsi="Times New Roman" w:cs="Times New Roman"/>
                <w:sz w:val="24"/>
                <w:szCs w:val="24"/>
                <w:lang w:val="kk-KZ"/>
              </w:rPr>
              <w:t>ыз</w:t>
            </w:r>
            <w:r w:rsidR="00001141">
              <w:rPr>
                <w:rFonts w:ascii="Times New Roman" w:hAnsi="Times New Roman" w:cs="Times New Roman"/>
                <w:sz w:val="24"/>
                <w:szCs w:val="24"/>
                <w:lang w:val="kk-KZ"/>
              </w:rPr>
              <w:t>:</w:t>
            </w:r>
          </w:p>
          <w:p w14:paraId="3CB62B2F" w14:textId="77777777" w:rsidR="00001141" w:rsidRDefault="00001141" w:rsidP="004123AB">
            <w:pPr>
              <w:tabs>
                <w:tab w:val="left" w:pos="2934"/>
              </w:tabs>
              <w:rPr>
                <w:rFonts w:ascii="Times New Roman" w:hAnsi="Times New Roman" w:cs="Times New Roman"/>
                <w:sz w:val="24"/>
                <w:szCs w:val="24"/>
                <w:lang w:val="kk-KZ"/>
              </w:rPr>
            </w:pPr>
          </w:p>
          <w:tbl>
            <w:tblPr>
              <w:tblStyle w:val="a3"/>
              <w:tblW w:w="0" w:type="auto"/>
              <w:tblLook w:val="04A0" w:firstRow="1" w:lastRow="0" w:firstColumn="1" w:lastColumn="0" w:noHBand="0" w:noVBand="1"/>
            </w:tblPr>
            <w:tblGrid>
              <w:gridCol w:w="3421"/>
              <w:gridCol w:w="3422"/>
              <w:gridCol w:w="3422"/>
            </w:tblGrid>
            <w:tr w:rsidR="00001141" w14:paraId="65C5D6C0" w14:textId="77777777" w:rsidTr="003634D2">
              <w:tc>
                <w:tcPr>
                  <w:tcW w:w="10265" w:type="dxa"/>
                  <w:gridSpan w:val="3"/>
                </w:tcPr>
                <w:p w14:paraId="521AB606" w14:textId="6A5F99FF" w:rsidR="00001141" w:rsidRPr="00001141" w:rsidRDefault="00001141" w:rsidP="00001141">
                  <w:pPr>
                    <w:tabs>
                      <w:tab w:val="left" w:pos="2934"/>
                    </w:tabs>
                    <w:jc w:val="center"/>
                    <w:rPr>
                      <w:rFonts w:ascii="Times New Roman" w:hAnsi="Times New Roman" w:cs="Times New Roman"/>
                      <w:b/>
                      <w:bCs/>
                      <w:sz w:val="24"/>
                      <w:szCs w:val="24"/>
                      <w:lang w:val="kk-KZ"/>
                    </w:rPr>
                  </w:pPr>
                  <w:r w:rsidRPr="00001141">
                    <w:rPr>
                      <w:rFonts w:ascii="Times New Roman" w:hAnsi="Times New Roman" w:cs="Times New Roman"/>
                      <w:b/>
                      <w:bCs/>
                      <w:sz w:val="24"/>
                      <w:szCs w:val="24"/>
                      <w:lang w:val="kk-KZ"/>
                    </w:rPr>
                    <w:t>Адам құқығы мен бостандығын жіктеу</w:t>
                  </w:r>
                </w:p>
              </w:tc>
            </w:tr>
            <w:tr w:rsidR="00001141" w14:paraId="0B60F8FE" w14:textId="77777777" w:rsidTr="00001141">
              <w:tc>
                <w:tcPr>
                  <w:tcW w:w="3421" w:type="dxa"/>
                </w:tcPr>
                <w:p w14:paraId="71CC6408" w14:textId="0E21A054" w:rsidR="00001141" w:rsidRDefault="00001141"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Субъекті бойынша</w:t>
                  </w:r>
                </w:p>
              </w:tc>
              <w:tc>
                <w:tcPr>
                  <w:tcW w:w="3422" w:type="dxa"/>
                </w:tcPr>
                <w:p w14:paraId="49267068" w14:textId="62500CF4" w:rsidR="00001141" w:rsidRDefault="00001141"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Сипаты бойынша</w:t>
                  </w:r>
                </w:p>
              </w:tc>
              <w:tc>
                <w:tcPr>
                  <w:tcW w:w="3422" w:type="dxa"/>
                </w:tcPr>
                <w:p w14:paraId="62B31607" w14:textId="5927DD1A" w:rsidR="00001141" w:rsidRDefault="00001141"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Мазмұны бойынша</w:t>
                  </w:r>
                </w:p>
              </w:tc>
            </w:tr>
            <w:tr w:rsidR="00001141" w14:paraId="72598B2D" w14:textId="77777777" w:rsidTr="00001141">
              <w:tc>
                <w:tcPr>
                  <w:tcW w:w="3421" w:type="dxa"/>
                </w:tcPr>
                <w:p w14:paraId="223CD1B6" w14:textId="41558B2B" w:rsidR="00001141" w:rsidRDefault="00001141" w:rsidP="004123AB">
                  <w:pPr>
                    <w:tabs>
                      <w:tab w:val="left" w:pos="2934"/>
                    </w:tabs>
                    <w:rPr>
                      <w:rFonts w:ascii="Times New Roman" w:hAnsi="Times New Roman" w:cs="Times New Roman"/>
                      <w:sz w:val="24"/>
                      <w:szCs w:val="24"/>
                      <w:lang w:val="kk-KZ"/>
                    </w:rPr>
                  </w:pPr>
                </w:p>
              </w:tc>
              <w:tc>
                <w:tcPr>
                  <w:tcW w:w="3422" w:type="dxa"/>
                </w:tcPr>
                <w:p w14:paraId="1245F7C1" w14:textId="0FE94C84" w:rsidR="00001141" w:rsidRDefault="00001141" w:rsidP="004123AB">
                  <w:pPr>
                    <w:tabs>
                      <w:tab w:val="left" w:pos="2934"/>
                    </w:tabs>
                    <w:rPr>
                      <w:rFonts w:ascii="Times New Roman" w:hAnsi="Times New Roman" w:cs="Times New Roman"/>
                      <w:sz w:val="24"/>
                      <w:szCs w:val="24"/>
                      <w:lang w:val="kk-KZ"/>
                    </w:rPr>
                  </w:pPr>
                </w:p>
              </w:tc>
              <w:tc>
                <w:tcPr>
                  <w:tcW w:w="3422" w:type="dxa"/>
                </w:tcPr>
                <w:p w14:paraId="213E6947" w14:textId="24ED79FF" w:rsidR="00001141" w:rsidRDefault="00001141" w:rsidP="004123AB">
                  <w:pPr>
                    <w:tabs>
                      <w:tab w:val="left" w:pos="2934"/>
                    </w:tabs>
                    <w:rPr>
                      <w:rFonts w:ascii="Times New Roman" w:hAnsi="Times New Roman" w:cs="Times New Roman"/>
                      <w:sz w:val="24"/>
                      <w:szCs w:val="24"/>
                      <w:lang w:val="kk-KZ"/>
                    </w:rPr>
                  </w:pPr>
                </w:p>
              </w:tc>
            </w:tr>
          </w:tbl>
          <w:p w14:paraId="38F09C66" w14:textId="77777777" w:rsidR="00001141" w:rsidRDefault="00001141" w:rsidP="00001141">
            <w:pPr>
              <w:tabs>
                <w:tab w:val="left" w:pos="2934"/>
              </w:tabs>
              <w:rPr>
                <w:rFonts w:ascii="Times New Roman" w:hAnsi="Times New Roman" w:cs="Times New Roman"/>
                <w:bCs/>
                <w:sz w:val="24"/>
                <w:szCs w:val="24"/>
                <w:lang w:val="kk-KZ"/>
              </w:rPr>
            </w:pPr>
          </w:p>
          <w:p w14:paraId="27C06BEA" w14:textId="77777777" w:rsidR="00001141" w:rsidRDefault="00001141" w:rsidP="00001141">
            <w:pPr>
              <w:pStyle w:val="a4"/>
              <w:numPr>
                <w:ilvl w:val="0"/>
                <w:numId w:val="9"/>
              </w:numPr>
              <w:tabs>
                <w:tab w:val="left" w:pos="2934"/>
              </w:tabs>
              <w:rPr>
                <w:rFonts w:ascii="Times New Roman" w:hAnsi="Times New Roman" w:cs="Times New Roman"/>
                <w:bCs/>
                <w:sz w:val="24"/>
                <w:szCs w:val="24"/>
                <w:lang w:val="kk-KZ"/>
              </w:rPr>
            </w:pPr>
            <w:r w:rsidRPr="00001141">
              <w:rPr>
                <w:rFonts w:ascii="Times New Roman" w:hAnsi="Times New Roman" w:cs="Times New Roman"/>
                <w:bCs/>
                <w:sz w:val="24"/>
                <w:szCs w:val="24"/>
                <w:lang w:val="kk-KZ"/>
              </w:rPr>
              <w:t xml:space="preserve">Адам мен азаматтың әлеуметтік-экономикалық құқықтары мен </w:t>
            </w:r>
            <w:r>
              <w:rPr>
                <w:rFonts w:ascii="Times New Roman" w:hAnsi="Times New Roman" w:cs="Times New Roman"/>
                <w:bCs/>
                <w:sz w:val="24"/>
                <w:szCs w:val="24"/>
                <w:lang w:val="kk-KZ"/>
              </w:rPr>
              <w:t>бостандықтары</w:t>
            </w:r>
          </w:p>
          <w:p w14:paraId="402BD53B" w14:textId="491990C2" w:rsidR="00001141" w:rsidRPr="00001141" w:rsidRDefault="00001141" w:rsidP="00001141">
            <w:pPr>
              <w:pStyle w:val="a4"/>
              <w:numPr>
                <w:ilvl w:val="0"/>
                <w:numId w:val="9"/>
              </w:numPr>
              <w:tabs>
                <w:tab w:val="left" w:pos="2934"/>
              </w:tabs>
              <w:rPr>
                <w:rFonts w:ascii="Times New Roman" w:hAnsi="Times New Roman" w:cs="Times New Roman"/>
                <w:bCs/>
                <w:sz w:val="24"/>
                <w:szCs w:val="24"/>
                <w:lang w:val="kk-KZ"/>
              </w:rPr>
            </w:pPr>
            <w:r w:rsidRPr="00001141">
              <w:rPr>
                <w:rFonts w:ascii="Times New Roman" w:hAnsi="Times New Roman" w:cs="Times New Roman"/>
                <w:bCs/>
                <w:sz w:val="24"/>
                <w:szCs w:val="24"/>
                <w:lang w:val="kk-KZ"/>
              </w:rPr>
              <w:t xml:space="preserve">Жеке </w:t>
            </w:r>
          </w:p>
          <w:p w14:paraId="1157BA0B" w14:textId="77777777" w:rsidR="00001141" w:rsidRDefault="00001141" w:rsidP="00001141">
            <w:pPr>
              <w:pStyle w:val="a4"/>
              <w:numPr>
                <w:ilvl w:val="0"/>
                <w:numId w:val="9"/>
              </w:numPr>
              <w:tabs>
                <w:tab w:val="left" w:pos="2934"/>
              </w:tabs>
              <w:rPr>
                <w:rFonts w:ascii="Times New Roman" w:hAnsi="Times New Roman" w:cs="Times New Roman"/>
                <w:bCs/>
                <w:sz w:val="24"/>
                <w:szCs w:val="24"/>
                <w:lang w:val="kk-KZ"/>
              </w:rPr>
            </w:pPr>
            <w:r w:rsidRPr="00001141">
              <w:rPr>
                <w:rFonts w:ascii="Times New Roman" w:hAnsi="Times New Roman" w:cs="Times New Roman"/>
                <w:bCs/>
                <w:sz w:val="24"/>
                <w:szCs w:val="24"/>
                <w:lang w:val="kk-KZ"/>
              </w:rPr>
              <w:t>Адам мен азаматтың жеке (азаматтық) құқықтары мен бостандықтары</w:t>
            </w:r>
          </w:p>
          <w:p w14:paraId="2C212A2E" w14:textId="5A4CA317" w:rsidR="00001141" w:rsidRDefault="00001141" w:rsidP="00001141">
            <w:pPr>
              <w:pStyle w:val="a4"/>
              <w:numPr>
                <w:ilvl w:val="0"/>
                <w:numId w:val="9"/>
              </w:numPr>
              <w:tabs>
                <w:tab w:val="left" w:pos="2934"/>
              </w:tabs>
              <w:rPr>
                <w:rFonts w:ascii="Times New Roman" w:hAnsi="Times New Roman" w:cs="Times New Roman"/>
                <w:bCs/>
                <w:sz w:val="24"/>
                <w:szCs w:val="24"/>
                <w:lang w:val="kk-KZ"/>
              </w:rPr>
            </w:pPr>
            <w:r w:rsidRPr="00001141">
              <w:rPr>
                <w:rFonts w:ascii="Times New Roman" w:hAnsi="Times New Roman" w:cs="Times New Roman"/>
                <w:bCs/>
                <w:sz w:val="24"/>
                <w:szCs w:val="24"/>
                <w:lang w:val="kk-KZ"/>
              </w:rPr>
              <w:t>Адам құқықтары мен бостандықтар</w:t>
            </w:r>
          </w:p>
          <w:p w14:paraId="24EAAA07" w14:textId="77777777" w:rsidR="00001141" w:rsidRDefault="00001141" w:rsidP="00001141">
            <w:pPr>
              <w:pStyle w:val="a4"/>
              <w:numPr>
                <w:ilvl w:val="0"/>
                <w:numId w:val="9"/>
              </w:numPr>
              <w:tabs>
                <w:tab w:val="left" w:pos="2934"/>
              </w:tabs>
              <w:rPr>
                <w:rFonts w:ascii="Times New Roman" w:hAnsi="Times New Roman" w:cs="Times New Roman"/>
                <w:bCs/>
                <w:sz w:val="24"/>
                <w:szCs w:val="24"/>
                <w:lang w:val="kk-KZ"/>
              </w:rPr>
            </w:pPr>
            <w:r w:rsidRPr="00001141">
              <w:rPr>
                <w:rFonts w:ascii="Times New Roman" w:hAnsi="Times New Roman" w:cs="Times New Roman"/>
                <w:bCs/>
                <w:sz w:val="24"/>
                <w:szCs w:val="24"/>
                <w:lang w:val="kk-KZ"/>
              </w:rPr>
              <w:t>Азаматтың құқықтары мен бостандықтар</w:t>
            </w:r>
          </w:p>
          <w:p w14:paraId="1C26F5C2" w14:textId="77777777" w:rsidR="00001141" w:rsidRDefault="00001141" w:rsidP="00001141">
            <w:pPr>
              <w:pStyle w:val="a4"/>
              <w:numPr>
                <w:ilvl w:val="0"/>
                <w:numId w:val="9"/>
              </w:numPr>
              <w:tabs>
                <w:tab w:val="left" w:pos="2934"/>
              </w:tabs>
              <w:rPr>
                <w:rFonts w:ascii="Times New Roman" w:hAnsi="Times New Roman" w:cs="Times New Roman"/>
                <w:bCs/>
                <w:sz w:val="24"/>
                <w:szCs w:val="24"/>
                <w:lang w:val="kk-KZ"/>
              </w:rPr>
            </w:pPr>
            <w:r w:rsidRPr="00001141">
              <w:rPr>
                <w:rFonts w:ascii="Times New Roman" w:hAnsi="Times New Roman" w:cs="Times New Roman"/>
                <w:bCs/>
                <w:sz w:val="24"/>
                <w:szCs w:val="24"/>
                <w:lang w:val="kk-KZ"/>
              </w:rPr>
              <w:t>Топтық</w:t>
            </w:r>
          </w:p>
          <w:p w14:paraId="0B1C43BC" w14:textId="77777777" w:rsidR="00001141" w:rsidRDefault="00001141" w:rsidP="00001141">
            <w:pPr>
              <w:pStyle w:val="a4"/>
              <w:numPr>
                <w:ilvl w:val="0"/>
                <w:numId w:val="9"/>
              </w:numPr>
              <w:tabs>
                <w:tab w:val="left" w:pos="2934"/>
              </w:tabs>
              <w:rPr>
                <w:rFonts w:ascii="Times New Roman" w:hAnsi="Times New Roman" w:cs="Times New Roman"/>
                <w:bCs/>
                <w:sz w:val="24"/>
                <w:szCs w:val="24"/>
                <w:lang w:val="kk-KZ"/>
              </w:rPr>
            </w:pPr>
            <w:r w:rsidRPr="00001141">
              <w:rPr>
                <w:rFonts w:ascii="Times New Roman" w:hAnsi="Times New Roman" w:cs="Times New Roman"/>
                <w:bCs/>
                <w:sz w:val="24"/>
                <w:szCs w:val="24"/>
                <w:lang w:val="kk-KZ"/>
              </w:rPr>
              <w:t>Адам мен азаматтың саяси құқықтары мен бостандықтары</w:t>
            </w:r>
          </w:p>
          <w:p w14:paraId="63964B2B" w14:textId="09332B99" w:rsidR="00001141" w:rsidRPr="00001141" w:rsidRDefault="00001141" w:rsidP="00001141">
            <w:pPr>
              <w:pStyle w:val="a4"/>
              <w:numPr>
                <w:ilvl w:val="0"/>
                <w:numId w:val="9"/>
              </w:numPr>
              <w:tabs>
                <w:tab w:val="left" w:pos="2934"/>
              </w:tabs>
              <w:rPr>
                <w:rFonts w:ascii="Times New Roman" w:hAnsi="Times New Roman" w:cs="Times New Roman"/>
                <w:bCs/>
                <w:sz w:val="24"/>
                <w:szCs w:val="24"/>
                <w:lang w:val="kk-KZ"/>
              </w:rPr>
            </w:pPr>
            <w:r w:rsidRPr="00001141">
              <w:rPr>
                <w:rFonts w:ascii="Times New Roman" w:hAnsi="Times New Roman" w:cs="Times New Roman"/>
                <w:bCs/>
                <w:sz w:val="24"/>
                <w:szCs w:val="24"/>
                <w:lang w:val="kk-KZ"/>
              </w:rPr>
              <w:t>Адам мен азаматтың әлеуметтік және мәдени құқықтары мен бостандықтары</w:t>
            </w:r>
          </w:p>
          <w:p w14:paraId="26F752E6" w14:textId="77777777" w:rsidR="00001141" w:rsidRDefault="00001141" w:rsidP="004123AB">
            <w:pPr>
              <w:tabs>
                <w:tab w:val="left" w:pos="2934"/>
              </w:tabs>
              <w:rPr>
                <w:rFonts w:ascii="Times New Roman" w:hAnsi="Times New Roman" w:cs="Times New Roman"/>
                <w:sz w:val="24"/>
                <w:szCs w:val="24"/>
                <w:lang w:val="kk-KZ"/>
              </w:rPr>
            </w:pPr>
          </w:p>
          <w:p w14:paraId="72B52CB9" w14:textId="77777777" w:rsidR="00001141" w:rsidRDefault="00001141" w:rsidP="004123AB">
            <w:pPr>
              <w:tabs>
                <w:tab w:val="left" w:pos="2934"/>
              </w:tabs>
              <w:rPr>
                <w:rFonts w:ascii="Times New Roman" w:hAnsi="Times New Roman" w:cs="Times New Roman"/>
                <w:sz w:val="24"/>
                <w:szCs w:val="24"/>
                <w:lang w:val="kk-KZ"/>
              </w:rPr>
            </w:pPr>
          </w:p>
          <w:p w14:paraId="2EFB2DE7" w14:textId="21E48DB2" w:rsidR="00B65887" w:rsidRDefault="00B65887"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2-тапсырма</w:t>
            </w:r>
            <w:r w:rsidR="005326E4">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001141">
              <w:rPr>
                <w:rFonts w:ascii="Times New Roman" w:hAnsi="Times New Roman" w:cs="Times New Roman"/>
                <w:sz w:val="24"/>
                <w:szCs w:val="24"/>
                <w:lang w:val="kk-KZ"/>
              </w:rPr>
              <w:t>Кестені толтырың</w:t>
            </w:r>
            <w:r w:rsidR="00EA654E">
              <w:rPr>
                <w:rFonts w:ascii="Times New Roman" w:hAnsi="Times New Roman" w:cs="Times New Roman"/>
                <w:sz w:val="24"/>
                <w:szCs w:val="24"/>
                <w:lang w:val="kk-KZ"/>
              </w:rPr>
              <w:t>ыз:</w:t>
            </w:r>
          </w:p>
          <w:p w14:paraId="6C8FFF02" w14:textId="2DE1D3D0" w:rsidR="00001141" w:rsidRDefault="00001141" w:rsidP="004123AB">
            <w:pPr>
              <w:tabs>
                <w:tab w:val="left" w:pos="2934"/>
              </w:tabs>
              <w:rPr>
                <w:rFonts w:ascii="Times New Roman" w:hAnsi="Times New Roman" w:cs="Times New Roman"/>
                <w:sz w:val="24"/>
                <w:szCs w:val="24"/>
                <w:lang w:val="kk-KZ"/>
              </w:rPr>
            </w:pPr>
          </w:p>
          <w:tbl>
            <w:tblPr>
              <w:tblStyle w:val="a3"/>
              <w:tblW w:w="0" w:type="auto"/>
              <w:tblLook w:val="04A0" w:firstRow="1" w:lastRow="0" w:firstColumn="1" w:lastColumn="0" w:noHBand="0" w:noVBand="1"/>
            </w:tblPr>
            <w:tblGrid>
              <w:gridCol w:w="5132"/>
              <w:gridCol w:w="5133"/>
            </w:tblGrid>
            <w:tr w:rsidR="00001141" w:rsidRPr="008A52D7" w14:paraId="1113D73B" w14:textId="77777777" w:rsidTr="00001141">
              <w:tc>
                <w:tcPr>
                  <w:tcW w:w="5132" w:type="dxa"/>
                </w:tcPr>
                <w:p w14:paraId="5151A8A7" w14:textId="0108BE4B" w:rsidR="00001141" w:rsidRDefault="00001141"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Құқықтық мәртебенің құрылымы</w:t>
                  </w:r>
                </w:p>
              </w:tc>
              <w:tc>
                <w:tcPr>
                  <w:tcW w:w="5133" w:type="dxa"/>
                </w:tcPr>
                <w:p w14:paraId="44BFE729" w14:textId="77777777" w:rsidR="00001141" w:rsidRDefault="00001141" w:rsidP="004123AB">
                  <w:pPr>
                    <w:tabs>
                      <w:tab w:val="left" w:pos="2934"/>
                    </w:tabs>
                    <w:rPr>
                      <w:rFonts w:ascii="Times New Roman" w:hAnsi="Times New Roman" w:cs="Times New Roman"/>
                      <w:sz w:val="24"/>
                      <w:szCs w:val="24"/>
                      <w:lang w:val="kk-KZ"/>
                    </w:rPr>
                  </w:pPr>
                </w:p>
              </w:tc>
            </w:tr>
            <w:tr w:rsidR="00001141" w:rsidRPr="008A52D7" w14:paraId="017E4A31" w14:textId="77777777" w:rsidTr="00001141">
              <w:tc>
                <w:tcPr>
                  <w:tcW w:w="5132" w:type="dxa"/>
                </w:tcPr>
                <w:p w14:paraId="4134A2EA" w14:textId="1C0351EC" w:rsidR="00001141" w:rsidRDefault="00001141"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Құқықтық мәртебенің түрлері</w:t>
                  </w:r>
                </w:p>
              </w:tc>
              <w:tc>
                <w:tcPr>
                  <w:tcW w:w="5133" w:type="dxa"/>
                </w:tcPr>
                <w:p w14:paraId="1B5AB27E" w14:textId="77777777" w:rsidR="00001141" w:rsidRDefault="00001141" w:rsidP="004123AB">
                  <w:pPr>
                    <w:tabs>
                      <w:tab w:val="left" w:pos="2934"/>
                    </w:tabs>
                    <w:rPr>
                      <w:rFonts w:ascii="Times New Roman" w:hAnsi="Times New Roman" w:cs="Times New Roman"/>
                      <w:sz w:val="24"/>
                      <w:szCs w:val="24"/>
                      <w:lang w:val="kk-KZ"/>
                    </w:rPr>
                  </w:pPr>
                </w:p>
              </w:tc>
            </w:tr>
          </w:tbl>
          <w:p w14:paraId="4B87A6A2" w14:textId="77777777" w:rsidR="00001141" w:rsidRDefault="00001141" w:rsidP="004123AB">
            <w:pPr>
              <w:tabs>
                <w:tab w:val="left" w:pos="2934"/>
              </w:tabs>
              <w:rPr>
                <w:rFonts w:ascii="Times New Roman" w:hAnsi="Times New Roman" w:cs="Times New Roman"/>
                <w:sz w:val="24"/>
                <w:szCs w:val="24"/>
                <w:lang w:val="kk-KZ"/>
              </w:rPr>
            </w:pPr>
          </w:p>
          <w:p w14:paraId="35B64E2D" w14:textId="2F0068E1" w:rsidR="00001141" w:rsidRDefault="009005F2"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3-тапсырма. Кестені толтырың</w:t>
            </w:r>
            <w:r w:rsidR="00EA654E">
              <w:rPr>
                <w:rFonts w:ascii="Times New Roman" w:hAnsi="Times New Roman" w:cs="Times New Roman"/>
                <w:sz w:val="24"/>
                <w:szCs w:val="24"/>
                <w:lang w:val="kk-KZ"/>
              </w:rPr>
              <w:t>ыз</w:t>
            </w:r>
            <w:r>
              <w:rPr>
                <w:rFonts w:ascii="Times New Roman" w:hAnsi="Times New Roman" w:cs="Times New Roman"/>
                <w:sz w:val="24"/>
                <w:szCs w:val="24"/>
                <w:lang w:val="kk-KZ"/>
              </w:rPr>
              <w:t>:</w:t>
            </w:r>
          </w:p>
          <w:p w14:paraId="718D6CBD" w14:textId="05B7DA2E" w:rsidR="009005F2" w:rsidRDefault="009005F2" w:rsidP="004123AB">
            <w:pPr>
              <w:tabs>
                <w:tab w:val="left" w:pos="2934"/>
              </w:tabs>
              <w:rPr>
                <w:rFonts w:ascii="Times New Roman" w:hAnsi="Times New Roman" w:cs="Times New Roman"/>
                <w:sz w:val="24"/>
                <w:szCs w:val="24"/>
                <w:lang w:val="kk-KZ"/>
              </w:rPr>
            </w:pPr>
          </w:p>
          <w:tbl>
            <w:tblPr>
              <w:tblStyle w:val="a3"/>
              <w:tblW w:w="0" w:type="auto"/>
              <w:tblLook w:val="04A0" w:firstRow="1" w:lastRow="0" w:firstColumn="1" w:lastColumn="0" w:noHBand="0" w:noVBand="1"/>
            </w:tblPr>
            <w:tblGrid>
              <w:gridCol w:w="454"/>
              <w:gridCol w:w="4679"/>
              <w:gridCol w:w="5103"/>
            </w:tblGrid>
            <w:tr w:rsidR="009005F2" w:rsidRPr="008A52D7" w14:paraId="4419391A" w14:textId="77777777" w:rsidTr="009005F2">
              <w:tc>
                <w:tcPr>
                  <w:tcW w:w="454" w:type="dxa"/>
                </w:tcPr>
                <w:p w14:paraId="11FDB0C6" w14:textId="401FE416" w:rsidR="009005F2" w:rsidRDefault="009005F2"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w:t>
                  </w:r>
                </w:p>
              </w:tc>
              <w:tc>
                <w:tcPr>
                  <w:tcW w:w="4679" w:type="dxa"/>
                </w:tcPr>
                <w:p w14:paraId="4C7362E3" w14:textId="58EFA511" w:rsidR="009005F2" w:rsidRDefault="009005F2"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Азаматтық және саяси құқықтар туралы халықаралық пактіні ратификацияламаған (қабылдамаған) елдер</w:t>
                  </w:r>
                </w:p>
              </w:tc>
              <w:tc>
                <w:tcPr>
                  <w:tcW w:w="5103" w:type="dxa"/>
                </w:tcPr>
                <w:p w14:paraId="01A578D5" w14:textId="1B7330B2" w:rsidR="009005F2" w:rsidRDefault="009005F2"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Экономикалық, әлеуметтік және мәдени құқықтар туралы халықаралық пактіні ратификацияламаған (қабылдамаған) елдер</w:t>
                  </w:r>
                </w:p>
              </w:tc>
            </w:tr>
            <w:tr w:rsidR="009005F2" w:rsidRPr="008A52D7" w14:paraId="5DCABAD5" w14:textId="77777777" w:rsidTr="009005F2">
              <w:tc>
                <w:tcPr>
                  <w:tcW w:w="454" w:type="dxa"/>
                </w:tcPr>
                <w:p w14:paraId="16B07D5B" w14:textId="227DF3FD" w:rsidR="009005F2" w:rsidRDefault="009005F2"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4679" w:type="dxa"/>
                </w:tcPr>
                <w:p w14:paraId="0BC5C203" w14:textId="77777777" w:rsidR="009005F2" w:rsidRDefault="009005F2" w:rsidP="004123AB">
                  <w:pPr>
                    <w:tabs>
                      <w:tab w:val="left" w:pos="2934"/>
                    </w:tabs>
                    <w:rPr>
                      <w:rFonts w:ascii="Times New Roman" w:hAnsi="Times New Roman" w:cs="Times New Roman"/>
                      <w:sz w:val="24"/>
                      <w:szCs w:val="24"/>
                      <w:lang w:val="kk-KZ"/>
                    </w:rPr>
                  </w:pPr>
                </w:p>
              </w:tc>
              <w:tc>
                <w:tcPr>
                  <w:tcW w:w="5103" w:type="dxa"/>
                </w:tcPr>
                <w:p w14:paraId="3CB0982D" w14:textId="77777777" w:rsidR="009005F2" w:rsidRDefault="009005F2" w:rsidP="004123AB">
                  <w:pPr>
                    <w:tabs>
                      <w:tab w:val="left" w:pos="2934"/>
                    </w:tabs>
                    <w:rPr>
                      <w:rFonts w:ascii="Times New Roman" w:hAnsi="Times New Roman" w:cs="Times New Roman"/>
                      <w:sz w:val="24"/>
                      <w:szCs w:val="24"/>
                      <w:lang w:val="kk-KZ"/>
                    </w:rPr>
                  </w:pPr>
                </w:p>
              </w:tc>
            </w:tr>
            <w:tr w:rsidR="009005F2" w:rsidRPr="008A52D7" w14:paraId="099BD1BA" w14:textId="77777777" w:rsidTr="009005F2">
              <w:tc>
                <w:tcPr>
                  <w:tcW w:w="454" w:type="dxa"/>
                </w:tcPr>
                <w:p w14:paraId="456E57F8" w14:textId="5505FC23" w:rsidR="009005F2" w:rsidRDefault="009005F2"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4679" w:type="dxa"/>
                </w:tcPr>
                <w:p w14:paraId="35318FB9" w14:textId="77777777" w:rsidR="009005F2" w:rsidRDefault="009005F2" w:rsidP="004123AB">
                  <w:pPr>
                    <w:tabs>
                      <w:tab w:val="left" w:pos="2934"/>
                    </w:tabs>
                    <w:rPr>
                      <w:rFonts w:ascii="Times New Roman" w:hAnsi="Times New Roman" w:cs="Times New Roman"/>
                      <w:sz w:val="24"/>
                      <w:szCs w:val="24"/>
                      <w:lang w:val="kk-KZ"/>
                    </w:rPr>
                  </w:pPr>
                </w:p>
              </w:tc>
              <w:tc>
                <w:tcPr>
                  <w:tcW w:w="5103" w:type="dxa"/>
                </w:tcPr>
                <w:p w14:paraId="496382C0" w14:textId="77777777" w:rsidR="009005F2" w:rsidRDefault="009005F2" w:rsidP="004123AB">
                  <w:pPr>
                    <w:tabs>
                      <w:tab w:val="left" w:pos="2934"/>
                    </w:tabs>
                    <w:rPr>
                      <w:rFonts w:ascii="Times New Roman" w:hAnsi="Times New Roman" w:cs="Times New Roman"/>
                      <w:sz w:val="24"/>
                      <w:szCs w:val="24"/>
                      <w:lang w:val="kk-KZ"/>
                    </w:rPr>
                  </w:pPr>
                </w:p>
              </w:tc>
            </w:tr>
            <w:tr w:rsidR="009005F2" w:rsidRPr="008A52D7" w14:paraId="1B845E3C" w14:textId="77777777" w:rsidTr="009005F2">
              <w:tc>
                <w:tcPr>
                  <w:tcW w:w="454" w:type="dxa"/>
                </w:tcPr>
                <w:p w14:paraId="39C9751B" w14:textId="61A6B2A3" w:rsidR="009005F2" w:rsidRDefault="009005F2"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4679" w:type="dxa"/>
                </w:tcPr>
                <w:p w14:paraId="009E70EB" w14:textId="77777777" w:rsidR="009005F2" w:rsidRDefault="009005F2" w:rsidP="004123AB">
                  <w:pPr>
                    <w:tabs>
                      <w:tab w:val="left" w:pos="2934"/>
                    </w:tabs>
                    <w:rPr>
                      <w:rFonts w:ascii="Times New Roman" w:hAnsi="Times New Roman" w:cs="Times New Roman"/>
                      <w:sz w:val="24"/>
                      <w:szCs w:val="24"/>
                      <w:lang w:val="kk-KZ"/>
                    </w:rPr>
                  </w:pPr>
                </w:p>
              </w:tc>
              <w:tc>
                <w:tcPr>
                  <w:tcW w:w="5103" w:type="dxa"/>
                </w:tcPr>
                <w:p w14:paraId="595E8E42" w14:textId="77777777" w:rsidR="009005F2" w:rsidRDefault="009005F2" w:rsidP="004123AB">
                  <w:pPr>
                    <w:tabs>
                      <w:tab w:val="left" w:pos="2934"/>
                    </w:tabs>
                    <w:rPr>
                      <w:rFonts w:ascii="Times New Roman" w:hAnsi="Times New Roman" w:cs="Times New Roman"/>
                      <w:sz w:val="24"/>
                      <w:szCs w:val="24"/>
                      <w:lang w:val="kk-KZ"/>
                    </w:rPr>
                  </w:pPr>
                </w:p>
              </w:tc>
            </w:tr>
          </w:tbl>
          <w:p w14:paraId="7939DD37" w14:textId="74B4A560" w:rsidR="009005F2" w:rsidRDefault="009005F2" w:rsidP="004123AB">
            <w:pPr>
              <w:tabs>
                <w:tab w:val="left" w:pos="2934"/>
              </w:tabs>
              <w:rPr>
                <w:rFonts w:ascii="Times New Roman" w:hAnsi="Times New Roman" w:cs="Times New Roman"/>
                <w:sz w:val="24"/>
                <w:szCs w:val="24"/>
                <w:lang w:val="kk-KZ"/>
              </w:rPr>
            </w:pPr>
          </w:p>
          <w:p w14:paraId="23138812" w14:textId="2E846A35" w:rsidR="005553C4" w:rsidRDefault="005553C4" w:rsidP="005553C4">
            <w:pPr>
              <w:widowControl w:val="0"/>
              <w:tabs>
                <w:tab w:val="left" w:pos="426"/>
              </w:tabs>
              <w:jc w:val="both"/>
              <w:rPr>
                <w:rFonts w:ascii="Times New Roman" w:eastAsia="MS Minngs" w:hAnsi="Times New Roman"/>
                <w:color w:val="000000"/>
                <w:sz w:val="24"/>
                <w:szCs w:val="24"/>
                <w:lang w:val="kk-KZ"/>
              </w:rPr>
            </w:pPr>
            <w:r>
              <w:rPr>
                <w:rFonts w:ascii="Times New Roman" w:hAnsi="Times New Roman" w:cs="Times New Roman"/>
                <w:sz w:val="24"/>
                <w:szCs w:val="24"/>
                <w:lang w:val="kk-KZ"/>
              </w:rPr>
              <w:t xml:space="preserve">4-тапсырма. </w:t>
            </w:r>
            <w:r w:rsidRPr="00FE551A">
              <w:rPr>
                <w:rFonts w:ascii="Times New Roman" w:eastAsia="MS Minngs" w:hAnsi="Times New Roman"/>
                <w:color w:val="000000"/>
                <w:sz w:val="24"/>
                <w:szCs w:val="24"/>
                <w:lang w:val="kk-KZ"/>
              </w:rPr>
              <w:t>Берілген жағдаятпен таныса отырып, халықаралық құжаттар мен ҚР Конституция бойынша білімдерін пайдаланып</w:t>
            </w:r>
            <w:r w:rsidR="00036F5B">
              <w:rPr>
                <w:rFonts w:ascii="Times New Roman" w:eastAsia="MS Minngs" w:hAnsi="Times New Roman"/>
                <w:color w:val="000000"/>
                <w:sz w:val="24"/>
                <w:szCs w:val="24"/>
                <w:lang w:val="kk-KZ"/>
              </w:rPr>
              <w:t>, кестені</w:t>
            </w:r>
            <w:r w:rsidRPr="00FE551A">
              <w:rPr>
                <w:rFonts w:ascii="Times New Roman" w:eastAsia="MS Minngs" w:hAnsi="Times New Roman"/>
                <w:color w:val="000000"/>
                <w:sz w:val="24"/>
                <w:szCs w:val="24"/>
                <w:lang w:val="kk-KZ"/>
              </w:rPr>
              <w:t xml:space="preserve"> толтыр</w:t>
            </w:r>
            <w:r w:rsidR="00036F5B">
              <w:rPr>
                <w:rFonts w:ascii="Times New Roman" w:eastAsia="MS Minngs" w:hAnsi="Times New Roman"/>
                <w:color w:val="000000"/>
                <w:sz w:val="24"/>
                <w:szCs w:val="24"/>
                <w:lang w:val="kk-KZ"/>
              </w:rPr>
              <w:t>ың</w:t>
            </w:r>
            <w:r w:rsidR="00EA654E">
              <w:rPr>
                <w:rFonts w:ascii="Times New Roman" w:eastAsia="MS Minngs" w:hAnsi="Times New Roman"/>
                <w:color w:val="000000"/>
                <w:sz w:val="24"/>
                <w:szCs w:val="24"/>
                <w:lang w:val="kk-KZ"/>
              </w:rPr>
              <w:t>ыз</w:t>
            </w:r>
            <w:r w:rsidR="00036F5B">
              <w:rPr>
                <w:rFonts w:ascii="Times New Roman" w:eastAsia="MS Minngs" w:hAnsi="Times New Roman"/>
                <w:color w:val="000000"/>
                <w:sz w:val="24"/>
                <w:szCs w:val="24"/>
                <w:lang w:val="kk-KZ"/>
              </w:rPr>
              <w:t>:</w:t>
            </w:r>
          </w:p>
          <w:tbl>
            <w:tblPr>
              <w:tblStyle w:val="a3"/>
              <w:tblW w:w="0" w:type="auto"/>
              <w:tblLook w:val="04A0" w:firstRow="1" w:lastRow="0" w:firstColumn="1" w:lastColumn="0" w:noHBand="0" w:noVBand="1"/>
            </w:tblPr>
            <w:tblGrid>
              <w:gridCol w:w="2566"/>
              <w:gridCol w:w="2566"/>
              <w:gridCol w:w="2566"/>
              <w:gridCol w:w="2567"/>
            </w:tblGrid>
            <w:tr w:rsidR="00036F5B" w14:paraId="2D0AAC98" w14:textId="77777777" w:rsidTr="00036F5B">
              <w:tc>
                <w:tcPr>
                  <w:tcW w:w="2566" w:type="dxa"/>
                </w:tcPr>
                <w:p w14:paraId="25B15CF5" w14:textId="77777777" w:rsidR="00036F5B" w:rsidRDefault="00036F5B" w:rsidP="005553C4">
                  <w:pPr>
                    <w:widowControl w:val="0"/>
                    <w:tabs>
                      <w:tab w:val="left" w:pos="426"/>
                    </w:tabs>
                    <w:jc w:val="both"/>
                    <w:rPr>
                      <w:rFonts w:ascii="Times New Roman" w:eastAsia="MS Minngs" w:hAnsi="Times New Roman"/>
                      <w:color w:val="000000"/>
                      <w:sz w:val="24"/>
                      <w:szCs w:val="24"/>
                      <w:lang w:val="kk-KZ"/>
                    </w:rPr>
                  </w:pPr>
                </w:p>
              </w:tc>
              <w:tc>
                <w:tcPr>
                  <w:tcW w:w="2566" w:type="dxa"/>
                </w:tcPr>
                <w:p w14:paraId="09D66A5E" w14:textId="77777777" w:rsidR="00036F5B" w:rsidRPr="00036F5B" w:rsidRDefault="00036F5B" w:rsidP="00036F5B">
                  <w:pPr>
                    <w:rPr>
                      <w:rStyle w:val="mw-headline"/>
                      <w:rFonts w:ascii="Times New Roman" w:hAnsi="Times New Roman"/>
                      <w:b/>
                      <w:color w:val="000000"/>
                      <w:sz w:val="18"/>
                      <w:szCs w:val="18"/>
                      <w:lang w:val="kk-KZ"/>
                    </w:rPr>
                  </w:pPr>
                  <w:r w:rsidRPr="00036F5B">
                    <w:rPr>
                      <w:rFonts w:ascii="Times New Roman" w:hAnsi="Times New Roman"/>
                      <w:b/>
                      <w:sz w:val="20"/>
                      <w:szCs w:val="20"/>
                      <w:lang w:val="kk-KZ"/>
                    </w:rPr>
                    <w:t>Азаматтың қандай құқықтары мен бостандықтары</w:t>
                  </w:r>
                  <w:r w:rsidRPr="00036F5B">
                    <w:rPr>
                      <w:rStyle w:val="mw-headline"/>
                      <w:rFonts w:ascii="Times New Roman" w:hAnsi="Times New Roman"/>
                      <w:b/>
                      <w:color w:val="000000"/>
                      <w:sz w:val="18"/>
                      <w:szCs w:val="18"/>
                      <w:lang w:val="kk-KZ"/>
                    </w:rPr>
                    <w:t xml:space="preserve"> бұзылды?</w:t>
                  </w:r>
                </w:p>
                <w:p w14:paraId="01BB4B1B" w14:textId="77777777" w:rsidR="00036F5B" w:rsidRPr="00036F5B" w:rsidRDefault="00036F5B" w:rsidP="00036F5B">
                  <w:pPr>
                    <w:pStyle w:val="a4"/>
                    <w:numPr>
                      <w:ilvl w:val="0"/>
                      <w:numId w:val="11"/>
                    </w:numPr>
                    <w:contextualSpacing w:val="0"/>
                    <w:rPr>
                      <w:rStyle w:val="mw-headline"/>
                      <w:rFonts w:ascii="Times New Roman" w:hAnsi="Times New Roman"/>
                      <w:b/>
                      <w:sz w:val="20"/>
                      <w:szCs w:val="20"/>
                      <w:lang w:val="kk-KZ"/>
                    </w:rPr>
                  </w:pPr>
                  <w:r w:rsidRPr="00036F5B">
                    <w:rPr>
                      <w:rStyle w:val="mw-headline"/>
                      <w:rFonts w:ascii="Times New Roman" w:hAnsi="Times New Roman"/>
                      <w:b/>
                      <w:color w:val="000000"/>
                      <w:sz w:val="18"/>
                      <w:szCs w:val="18"/>
                      <w:lang w:val="kk-KZ"/>
                    </w:rPr>
                    <w:t>Азаматтық (жеке)</w:t>
                  </w:r>
                </w:p>
                <w:p w14:paraId="093D02B3" w14:textId="77777777" w:rsidR="00036F5B" w:rsidRPr="00036F5B" w:rsidRDefault="00036F5B" w:rsidP="00036F5B">
                  <w:pPr>
                    <w:pStyle w:val="a4"/>
                    <w:numPr>
                      <w:ilvl w:val="0"/>
                      <w:numId w:val="11"/>
                    </w:numPr>
                    <w:contextualSpacing w:val="0"/>
                    <w:rPr>
                      <w:rStyle w:val="mw-headline"/>
                      <w:rFonts w:ascii="Times New Roman" w:hAnsi="Times New Roman"/>
                      <w:b/>
                      <w:sz w:val="20"/>
                      <w:szCs w:val="20"/>
                      <w:lang w:val="kk-KZ"/>
                    </w:rPr>
                  </w:pPr>
                  <w:r w:rsidRPr="00036F5B">
                    <w:rPr>
                      <w:rStyle w:val="mw-headline"/>
                      <w:rFonts w:ascii="Times New Roman" w:hAnsi="Times New Roman"/>
                      <w:b/>
                      <w:color w:val="000000"/>
                      <w:sz w:val="18"/>
                      <w:szCs w:val="18"/>
                      <w:lang w:val="kk-KZ"/>
                    </w:rPr>
                    <w:t>Саяси</w:t>
                  </w:r>
                </w:p>
                <w:p w14:paraId="0A0F2524" w14:textId="77777777" w:rsidR="00036F5B" w:rsidRPr="00036F5B" w:rsidRDefault="00036F5B" w:rsidP="00036F5B">
                  <w:pPr>
                    <w:pStyle w:val="a4"/>
                    <w:numPr>
                      <w:ilvl w:val="0"/>
                      <w:numId w:val="11"/>
                    </w:numPr>
                    <w:contextualSpacing w:val="0"/>
                    <w:rPr>
                      <w:rStyle w:val="mw-headline"/>
                      <w:rFonts w:ascii="Times New Roman" w:eastAsia="MS Minngs" w:hAnsi="Times New Roman"/>
                      <w:color w:val="000000"/>
                      <w:sz w:val="24"/>
                      <w:szCs w:val="24"/>
                      <w:lang w:val="kk-KZ"/>
                    </w:rPr>
                  </w:pPr>
                  <w:r w:rsidRPr="00036F5B">
                    <w:rPr>
                      <w:rStyle w:val="mw-headline"/>
                      <w:rFonts w:ascii="Times New Roman" w:hAnsi="Times New Roman"/>
                      <w:b/>
                      <w:color w:val="000000"/>
                      <w:sz w:val="18"/>
                      <w:szCs w:val="18"/>
                      <w:lang w:val="kk-KZ"/>
                    </w:rPr>
                    <w:t>Әлеуметтік-экономикалық</w:t>
                  </w:r>
                </w:p>
                <w:p w14:paraId="2047D9A1" w14:textId="23658E41" w:rsidR="00036F5B" w:rsidRDefault="00036F5B" w:rsidP="00036F5B">
                  <w:pPr>
                    <w:pStyle w:val="a4"/>
                    <w:numPr>
                      <w:ilvl w:val="0"/>
                      <w:numId w:val="11"/>
                    </w:numPr>
                    <w:contextualSpacing w:val="0"/>
                    <w:rPr>
                      <w:rFonts w:ascii="Times New Roman" w:eastAsia="MS Minngs" w:hAnsi="Times New Roman"/>
                      <w:color w:val="000000"/>
                      <w:sz w:val="24"/>
                      <w:szCs w:val="24"/>
                      <w:lang w:val="kk-KZ"/>
                    </w:rPr>
                  </w:pPr>
                  <w:r w:rsidRPr="00036F5B">
                    <w:rPr>
                      <w:rStyle w:val="mw-headline"/>
                      <w:rFonts w:ascii="Times New Roman" w:hAnsi="Times New Roman"/>
                      <w:b/>
                      <w:color w:val="000000"/>
                      <w:sz w:val="18"/>
                      <w:szCs w:val="18"/>
                      <w:lang w:val="kk-KZ"/>
                    </w:rPr>
                    <w:t>Мәдени</w:t>
                  </w:r>
                </w:p>
              </w:tc>
              <w:tc>
                <w:tcPr>
                  <w:tcW w:w="2566" w:type="dxa"/>
                </w:tcPr>
                <w:p w14:paraId="7F74B8EC" w14:textId="5AC4CB72" w:rsidR="00036F5B" w:rsidRDefault="00036F5B" w:rsidP="005553C4">
                  <w:pPr>
                    <w:widowControl w:val="0"/>
                    <w:tabs>
                      <w:tab w:val="left" w:pos="426"/>
                    </w:tabs>
                    <w:jc w:val="both"/>
                    <w:rPr>
                      <w:rFonts w:ascii="Times New Roman" w:eastAsia="MS Minngs" w:hAnsi="Times New Roman"/>
                      <w:color w:val="000000"/>
                      <w:sz w:val="24"/>
                      <w:szCs w:val="24"/>
                      <w:lang w:val="kk-KZ"/>
                    </w:rPr>
                  </w:pPr>
                  <w:r w:rsidRPr="00036F5B">
                    <w:rPr>
                      <w:rFonts w:ascii="Times New Roman" w:hAnsi="Times New Roman"/>
                      <w:b/>
                      <w:sz w:val="20"/>
                      <w:szCs w:val="20"/>
                      <w:lang w:val="kk-KZ"/>
                    </w:rPr>
                    <w:t>Бұл қай халықаралық құжатта көрсетілген. Баптарды атаңыз.</w:t>
                  </w:r>
                </w:p>
              </w:tc>
              <w:tc>
                <w:tcPr>
                  <w:tcW w:w="2567" w:type="dxa"/>
                </w:tcPr>
                <w:p w14:paraId="20DDB222" w14:textId="77777777" w:rsidR="00036F5B" w:rsidRPr="00036F5B" w:rsidRDefault="00036F5B" w:rsidP="00036F5B">
                  <w:pPr>
                    <w:jc w:val="both"/>
                    <w:rPr>
                      <w:rFonts w:ascii="Times New Roman" w:hAnsi="Times New Roman"/>
                      <w:b/>
                      <w:sz w:val="20"/>
                      <w:szCs w:val="20"/>
                      <w:lang w:val="kk-KZ"/>
                    </w:rPr>
                  </w:pPr>
                  <w:r w:rsidRPr="00036F5B">
                    <w:rPr>
                      <w:rFonts w:ascii="Times New Roman" w:hAnsi="Times New Roman"/>
                      <w:b/>
                      <w:sz w:val="20"/>
                      <w:szCs w:val="20"/>
                      <w:lang w:val="kk-KZ"/>
                    </w:rPr>
                    <w:t xml:space="preserve">ҚР Конституциясының баптарында жазылған. </w:t>
                  </w:r>
                </w:p>
                <w:p w14:paraId="3BE721DB" w14:textId="74078389" w:rsidR="00036F5B" w:rsidRDefault="00036F5B" w:rsidP="00036F5B">
                  <w:pPr>
                    <w:widowControl w:val="0"/>
                    <w:tabs>
                      <w:tab w:val="left" w:pos="426"/>
                    </w:tabs>
                    <w:jc w:val="both"/>
                    <w:rPr>
                      <w:rFonts w:ascii="Times New Roman" w:eastAsia="MS Minngs" w:hAnsi="Times New Roman"/>
                      <w:color w:val="000000"/>
                      <w:sz w:val="24"/>
                      <w:szCs w:val="24"/>
                      <w:lang w:val="kk-KZ"/>
                    </w:rPr>
                  </w:pPr>
                  <w:r w:rsidRPr="00036F5B">
                    <w:rPr>
                      <w:rFonts w:ascii="Times New Roman" w:hAnsi="Times New Roman"/>
                      <w:b/>
                      <w:sz w:val="20"/>
                      <w:szCs w:val="20"/>
                      <w:lang w:val="kk-KZ"/>
                    </w:rPr>
                    <w:t>Баптарды атаңыз.</w:t>
                  </w:r>
                </w:p>
              </w:tc>
            </w:tr>
            <w:tr w:rsidR="00036F5B" w14:paraId="15976633" w14:textId="77777777" w:rsidTr="00036F5B">
              <w:tc>
                <w:tcPr>
                  <w:tcW w:w="2566" w:type="dxa"/>
                </w:tcPr>
                <w:p w14:paraId="09047A6B" w14:textId="77777777" w:rsidR="00036F5B" w:rsidRPr="00FE551A" w:rsidRDefault="00036F5B" w:rsidP="00036F5B">
                  <w:pPr>
                    <w:widowControl w:val="0"/>
                    <w:tabs>
                      <w:tab w:val="left" w:pos="426"/>
                    </w:tabs>
                    <w:jc w:val="both"/>
                    <w:rPr>
                      <w:rFonts w:ascii="Times New Roman" w:hAnsi="Times New Roman"/>
                      <w:color w:val="222222"/>
                      <w:lang w:val="kk-KZ"/>
                    </w:rPr>
                  </w:pPr>
                  <w:r w:rsidRPr="00FE551A">
                    <w:rPr>
                      <w:rFonts w:ascii="Times New Roman" w:hAnsi="Times New Roman"/>
                      <w:color w:val="222222"/>
                      <w:lang w:val="kk-KZ"/>
                    </w:rPr>
                    <w:t>Жазысқан хаттарының, телефон арқылы сөйлескен сөздерінің, почта, телеграф арқылы және басқа жолдармен алысқан хабарларын байланыс операторы көпшілікке жариялай ала ма?</w:t>
                  </w:r>
                </w:p>
                <w:p w14:paraId="0D8C1B7D" w14:textId="77777777" w:rsidR="00036F5B" w:rsidRDefault="00036F5B" w:rsidP="005553C4">
                  <w:pPr>
                    <w:widowControl w:val="0"/>
                    <w:tabs>
                      <w:tab w:val="left" w:pos="426"/>
                    </w:tabs>
                    <w:jc w:val="both"/>
                    <w:rPr>
                      <w:rFonts w:ascii="Times New Roman" w:eastAsia="MS Minngs" w:hAnsi="Times New Roman"/>
                      <w:color w:val="000000"/>
                      <w:sz w:val="24"/>
                      <w:szCs w:val="24"/>
                      <w:lang w:val="kk-KZ"/>
                    </w:rPr>
                  </w:pPr>
                </w:p>
              </w:tc>
              <w:tc>
                <w:tcPr>
                  <w:tcW w:w="2566" w:type="dxa"/>
                </w:tcPr>
                <w:p w14:paraId="53073CD6" w14:textId="77777777" w:rsidR="00036F5B" w:rsidRDefault="00036F5B" w:rsidP="005553C4">
                  <w:pPr>
                    <w:widowControl w:val="0"/>
                    <w:tabs>
                      <w:tab w:val="left" w:pos="426"/>
                    </w:tabs>
                    <w:jc w:val="both"/>
                    <w:rPr>
                      <w:rFonts w:ascii="Times New Roman" w:eastAsia="MS Minngs" w:hAnsi="Times New Roman"/>
                      <w:color w:val="000000"/>
                      <w:sz w:val="24"/>
                      <w:szCs w:val="24"/>
                      <w:lang w:val="kk-KZ"/>
                    </w:rPr>
                  </w:pPr>
                </w:p>
              </w:tc>
              <w:tc>
                <w:tcPr>
                  <w:tcW w:w="2566" w:type="dxa"/>
                </w:tcPr>
                <w:p w14:paraId="57B5C0F2" w14:textId="77777777" w:rsidR="00036F5B" w:rsidRDefault="00036F5B" w:rsidP="005553C4">
                  <w:pPr>
                    <w:widowControl w:val="0"/>
                    <w:tabs>
                      <w:tab w:val="left" w:pos="426"/>
                    </w:tabs>
                    <w:jc w:val="both"/>
                    <w:rPr>
                      <w:rFonts w:ascii="Times New Roman" w:eastAsia="MS Minngs" w:hAnsi="Times New Roman"/>
                      <w:color w:val="000000"/>
                      <w:sz w:val="24"/>
                      <w:szCs w:val="24"/>
                      <w:lang w:val="kk-KZ"/>
                    </w:rPr>
                  </w:pPr>
                </w:p>
              </w:tc>
              <w:tc>
                <w:tcPr>
                  <w:tcW w:w="2567" w:type="dxa"/>
                </w:tcPr>
                <w:p w14:paraId="72B7F0A2" w14:textId="77777777" w:rsidR="00036F5B" w:rsidRDefault="00036F5B" w:rsidP="005553C4">
                  <w:pPr>
                    <w:widowControl w:val="0"/>
                    <w:tabs>
                      <w:tab w:val="left" w:pos="426"/>
                    </w:tabs>
                    <w:jc w:val="both"/>
                    <w:rPr>
                      <w:rFonts w:ascii="Times New Roman" w:eastAsia="MS Minngs" w:hAnsi="Times New Roman"/>
                      <w:color w:val="000000"/>
                      <w:sz w:val="24"/>
                      <w:szCs w:val="24"/>
                      <w:lang w:val="kk-KZ"/>
                    </w:rPr>
                  </w:pPr>
                </w:p>
              </w:tc>
            </w:tr>
            <w:tr w:rsidR="00036F5B" w14:paraId="57752989" w14:textId="77777777" w:rsidTr="00036F5B">
              <w:trPr>
                <w:trHeight w:val="70"/>
              </w:trPr>
              <w:tc>
                <w:tcPr>
                  <w:tcW w:w="2566" w:type="dxa"/>
                </w:tcPr>
                <w:p w14:paraId="6C386301" w14:textId="754F4F6A" w:rsidR="00036F5B" w:rsidRDefault="00036F5B" w:rsidP="005553C4">
                  <w:pPr>
                    <w:widowControl w:val="0"/>
                    <w:tabs>
                      <w:tab w:val="left" w:pos="426"/>
                    </w:tabs>
                    <w:jc w:val="both"/>
                    <w:rPr>
                      <w:rFonts w:ascii="Times New Roman" w:eastAsia="MS Minngs" w:hAnsi="Times New Roman"/>
                      <w:color w:val="000000"/>
                      <w:sz w:val="24"/>
                      <w:szCs w:val="24"/>
                      <w:lang w:val="kk-KZ"/>
                    </w:rPr>
                  </w:pPr>
                  <w:r>
                    <w:rPr>
                      <w:rFonts w:ascii="Times New Roman" w:hAnsi="Times New Roman"/>
                      <w:color w:val="222222"/>
                      <w:lang w:val="kk-KZ"/>
                    </w:rPr>
                    <w:t>Айгүл</w:t>
                  </w:r>
                  <w:r w:rsidRPr="005553C4">
                    <w:rPr>
                      <w:rFonts w:ascii="Times New Roman" w:hAnsi="Times New Roman"/>
                      <w:color w:val="222222"/>
                      <w:lang w:val="kk-KZ"/>
                    </w:rPr>
                    <w:t xml:space="preserve"> атты азаматқа өзінің ана тілінде ән айтуға жұмыс орны тыйым салды. Бұл әрекет қаншалықты заңды</w:t>
                  </w:r>
                  <w:r>
                    <w:rPr>
                      <w:rFonts w:ascii="Times New Roman" w:hAnsi="Times New Roman"/>
                      <w:color w:val="222222"/>
                      <w:lang w:val="kk-KZ"/>
                    </w:rPr>
                    <w:t>?</w:t>
                  </w:r>
                </w:p>
              </w:tc>
              <w:tc>
                <w:tcPr>
                  <w:tcW w:w="2566" w:type="dxa"/>
                </w:tcPr>
                <w:p w14:paraId="4A3B0B35" w14:textId="77777777" w:rsidR="00036F5B" w:rsidRDefault="00036F5B" w:rsidP="005553C4">
                  <w:pPr>
                    <w:widowControl w:val="0"/>
                    <w:tabs>
                      <w:tab w:val="left" w:pos="426"/>
                    </w:tabs>
                    <w:jc w:val="both"/>
                    <w:rPr>
                      <w:rFonts w:ascii="Times New Roman" w:eastAsia="MS Minngs" w:hAnsi="Times New Roman"/>
                      <w:color w:val="000000"/>
                      <w:sz w:val="24"/>
                      <w:szCs w:val="24"/>
                      <w:lang w:val="kk-KZ"/>
                    </w:rPr>
                  </w:pPr>
                </w:p>
              </w:tc>
              <w:tc>
                <w:tcPr>
                  <w:tcW w:w="2566" w:type="dxa"/>
                </w:tcPr>
                <w:p w14:paraId="5629D52E" w14:textId="77777777" w:rsidR="00036F5B" w:rsidRDefault="00036F5B" w:rsidP="005553C4">
                  <w:pPr>
                    <w:widowControl w:val="0"/>
                    <w:tabs>
                      <w:tab w:val="left" w:pos="426"/>
                    </w:tabs>
                    <w:jc w:val="both"/>
                    <w:rPr>
                      <w:rFonts w:ascii="Times New Roman" w:eastAsia="MS Minngs" w:hAnsi="Times New Roman"/>
                      <w:color w:val="000000"/>
                      <w:sz w:val="24"/>
                      <w:szCs w:val="24"/>
                      <w:lang w:val="kk-KZ"/>
                    </w:rPr>
                  </w:pPr>
                </w:p>
              </w:tc>
              <w:tc>
                <w:tcPr>
                  <w:tcW w:w="2567" w:type="dxa"/>
                </w:tcPr>
                <w:p w14:paraId="1DE43941" w14:textId="77777777" w:rsidR="00036F5B" w:rsidRDefault="00036F5B" w:rsidP="005553C4">
                  <w:pPr>
                    <w:widowControl w:val="0"/>
                    <w:tabs>
                      <w:tab w:val="left" w:pos="426"/>
                    </w:tabs>
                    <w:jc w:val="both"/>
                    <w:rPr>
                      <w:rFonts w:ascii="Times New Roman" w:eastAsia="MS Minngs" w:hAnsi="Times New Roman"/>
                      <w:color w:val="000000"/>
                      <w:sz w:val="24"/>
                      <w:szCs w:val="24"/>
                      <w:lang w:val="kk-KZ"/>
                    </w:rPr>
                  </w:pPr>
                </w:p>
              </w:tc>
            </w:tr>
            <w:tr w:rsidR="00036F5B" w14:paraId="08B9BD8E" w14:textId="77777777" w:rsidTr="00036F5B">
              <w:tc>
                <w:tcPr>
                  <w:tcW w:w="2566" w:type="dxa"/>
                </w:tcPr>
                <w:p w14:paraId="4D37DBE5" w14:textId="77777777" w:rsidR="00036F5B" w:rsidRPr="00FE551A" w:rsidRDefault="00036F5B" w:rsidP="00036F5B">
                  <w:pPr>
                    <w:widowControl w:val="0"/>
                    <w:tabs>
                      <w:tab w:val="left" w:pos="426"/>
                    </w:tabs>
                    <w:jc w:val="both"/>
                    <w:rPr>
                      <w:rFonts w:ascii="Times New Roman" w:hAnsi="Times New Roman"/>
                      <w:color w:val="222222"/>
                      <w:lang w:val="kk-KZ"/>
                    </w:rPr>
                  </w:pPr>
                  <w:r>
                    <w:rPr>
                      <w:rFonts w:ascii="Times New Roman" w:hAnsi="Times New Roman"/>
                      <w:color w:val="222222"/>
                      <w:lang w:val="kk-KZ"/>
                    </w:rPr>
                    <w:t>Берік деген азамат күніне 10</w:t>
                  </w:r>
                  <w:r w:rsidRPr="00CC4E81">
                    <w:rPr>
                      <w:rFonts w:ascii="Times New Roman" w:hAnsi="Times New Roman"/>
                      <w:color w:val="222222"/>
                      <w:lang w:val="kk-KZ"/>
                    </w:rPr>
                    <w:t xml:space="preserve"> сағат</w:t>
                  </w:r>
                  <w:r>
                    <w:rPr>
                      <w:rFonts w:ascii="Times New Roman" w:hAnsi="Times New Roman"/>
                      <w:color w:val="222222"/>
                      <w:lang w:val="kk-KZ"/>
                    </w:rPr>
                    <w:t xml:space="preserve"> ж</w:t>
                  </w:r>
                  <w:r w:rsidRPr="00CC4E81">
                    <w:rPr>
                      <w:rFonts w:ascii="Times New Roman" w:hAnsi="Times New Roman"/>
                      <w:color w:val="222222"/>
                      <w:lang w:val="kk-KZ"/>
                    </w:rPr>
                    <w:t>ұмыс</w:t>
                  </w:r>
                  <w:r>
                    <w:rPr>
                      <w:rFonts w:ascii="Times New Roman" w:hAnsi="Times New Roman"/>
                      <w:color w:val="222222"/>
                      <w:lang w:val="kk-KZ"/>
                    </w:rPr>
                    <w:t xml:space="preserve"> жасайды. </w:t>
                  </w:r>
                  <w:r w:rsidRPr="00CC4E81">
                    <w:rPr>
                      <w:rFonts w:ascii="Times New Roman" w:hAnsi="Times New Roman"/>
                      <w:color w:val="222222"/>
                      <w:lang w:val="kk-KZ"/>
                    </w:rPr>
                    <w:t>Еңбек жағдайына құқығы</w:t>
                  </w:r>
                  <w:r>
                    <w:rPr>
                      <w:rFonts w:ascii="Times New Roman" w:hAnsi="Times New Roman"/>
                      <w:color w:val="222222"/>
                      <w:lang w:val="kk-KZ"/>
                    </w:rPr>
                    <w:t xml:space="preserve"> қандай?</w:t>
                  </w:r>
                </w:p>
                <w:p w14:paraId="20E3F799" w14:textId="77777777" w:rsidR="00036F5B" w:rsidRDefault="00036F5B" w:rsidP="005553C4">
                  <w:pPr>
                    <w:widowControl w:val="0"/>
                    <w:tabs>
                      <w:tab w:val="left" w:pos="426"/>
                    </w:tabs>
                    <w:jc w:val="both"/>
                    <w:rPr>
                      <w:rFonts w:ascii="Times New Roman" w:eastAsia="MS Minngs" w:hAnsi="Times New Roman"/>
                      <w:color w:val="000000"/>
                      <w:sz w:val="24"/>
                      <w:szCs w:val="24"/>
                      <w:lang w:val="kk-KZ"/>
                    </w:rPr>
                  </w:pPr>
                </w:p>
              </w:tc>
              <w:tc>
                <w:tcPr>
                  <w:tcW w:w="2566" w:type="dxa"/>
                </w:tcPr>
                <w:p w14:paraId="649E78C1" w14:textId="77777777" w:rsidR="00036F5B" w:rsidRDefault="00036F5B" w:rsidP="005553C4">
                  <w:pPr>
                    <w:widowControl w:val="0"/>
                    <w:tabs>
                      <w:tab w:val="left" w:pos="426"/>
                    </w:tabs>
                    <w:jc w:val="both"/>
                    <w:rPr>
                      <w:rFonts w:ascii="Times New Roman" w:eastAsia="MS Minngs" w:hAnsi="Times New Roman"/>
                      <w:color w:val="000000"/>
                      <w:sz w:val="24"/>
                      <w:szCs w:val="24"/>
                      <w:lang w:val="kk-KZ"/>
                    </w:rPr>
                  </w:pPr>
                </w:p>
              </w:tc>
              <w:tc>
                <w:tcPr>
                  <w:tcW w:w="2566" w:type="dxa"/>
                </w:tcPr>
                <w:p w14:paraId="2E8B6B97" w14:textId="77777777" w:rsidR="00036F5B" w:rsidRDefault="00036F5B" w:rsidP="005553C4">
                  <w:pPr>
                    <w:widowControl w:val="0"/>
                    <w:tabs>
                      <w:tab w:val="left" w:pos="426"/>
                    </w:tabs>
                    <w:jc w:val="both"/>
                    <w:rPr>
                      <w:rFonts w:ascii="Times New Roman" w:eastAsia="MS Minngs" w:hAnsi="Times New Roman"/>
                      <w:color w:val="000000"/>
                      <w:sz w:val="24"/>
                      <w:szCs w:val="24"/>
                      <w:lang w:val="kk-KZ"/>
                    </w:rPr>
                  </w:pPr>
                </w:p>
              </w:tc>
              <w:tc>
                <w:tcPr>
                  <w:tcW w:w="2567" w:type="dxa"/>
                </w:tcPr>
                <w:p w14:paraId="35AB53C7" w14:textId="77777777" w:rsidR="00036F5B" w:rsidRDefault="00036F5B" w:rsidP="005553C4">
                  <w:pPr>
                    <w:widowControl w:val="0"/>
                    <w:tabs>
                      <w:tab w:val="left" w:pos="426"/>
                    </w:tabs>
                    <w:jc w:val="both"/>
                    <w:rPr>
                      <w:rFonts w:ascii="Times New Roman" w:eastAsia="MS Minngs" w:hAnsi="Times New Roman"/>
                      <w:color w:val="000000"/>
                      <w:sz w:val="24"/>
                      <w:szCs w:val="24"/>
                      <w:lang w:val="kk-KZ"/>
                    </w:rPr>
                  </w:pPr>
                </w:p>
              </w:tc>
            </w:tr>
            <w:tr w:rsidR="00036F5B" w14:paraId="1882356F" w14:textId="77777777" w:rsidTr="00036F5B">
              <w:tc>
                <w:tcPr>
                  <w:tcW w:w="2566" w:type="dxa"/>
                </w:tcPr>
                <w:p w14:paraId="58A9B645" w14:textId="7E2A871B" w:rsidR="00036F5B" w:rsidRDefault="00036F5B" w:rsidP="005553C4">
                  <w:pPr>
                    <w:widowControl w:val="0"/>
                    <w:tabs>
                      <w:tab w:val="left" w:pos="426"/>
                    </w:tabs>
                    <w:jc w:val="both"/>
                    <w:rPr>
                      <w:rFonts w:ascii="Times New Roman" w:eastAsia="MS Minngs" w:hAnsi="Times New Roman"/>
                      <w:color w:val="000000"/>
                      <w:sz w:val="24"/>
                      <w:szCs w:val="24"/>
                      <w:lang w:val="kk-KZ"/>
                    </w:rPr>
                  </w:pPr>
                  <w:r>
                    <w:rPr>
                      <w:rFonts w:ascii="Times New Roman" w:hAnsi="Times New Roman"/>
                      <w:color w:val="222222"/>
                      <w:lang w:val="kk-KZ"/>
                    </w:rPr>
                    <w:t>Марияға</w:t>
                  </w:r>
                  <w:r w:rsidRPr="005553C4">
                    <w:rPr>
                      <w:rFonts w:ascii="Times New Roman" w:hAnsi="Times New Roman"/>
                      <w:color w:val="222222"/>
                      <w:lang w:val="kk-KZ"/>
                    </w:rPr>
                    <w:t xml:space="preserve"> өзінің «Инстаграмм» желісіндегі парақшасын жүргізуге тыйым салынды</w:t>
                  </w:r>
                  <w:r>
                    <w:rPr>
                      <w:rFonts w:ascii="Times New Roman" w:hAnsi="Times New Roman"/>
                      <w:color w:val="222222"/>
                      <w:lang w:val="kk-KZ"/>
                    </w:rPr>
                    <w:t>.</w:t>
                  </w:r>
                </w:p>
              </w:tc>
              <w:tc>
                <w:tcPr>
                  <w:tcW w:w="2566" w:type="dxa"/>
                </w:tcPr>
                <w:p w14:paraId="01C24C10" w14:textId="77777777" w:rsidR="00036F5B" w:rsidRDefault="00036F5B" w:rsidP="005553C4">
                  <w:pPr>
                    <w:widowControl w:val="0"/>
                    <w:tabs>
                      <w:tab w:val="left" w:pos="426"/>
                    </w:tabs>
                    <w:jc w:val="both"/>
                    <w:rPr>
                      <w:rFonts w:ascii="Times New Roman" w:eastAsia="MS Minngs" w:hAnsi="Times New Roman"/>
                      <w:color w:val="000000"/>
                      <w:sz w:val="24"/>
                      <w:szCs w:val="24"/>
                      <w:lang w:val="kk-KZ"/>
                    </w:rPr>
                  </w:pPr>
                </w:p>
              </w:tc>
              <w:tc>
                <w:tcPr>
                  <w:tcW w:w="2566" w:type="dxa"/>
                </w:tcPr>
                <w:p w14:paraId="15ECB0DF" w14:textId="77777777" w:rsidR="00036F5B" w:rsidRDefault="00036F5B" w:rsidP="005553C4">
                  <w:pPr>
                    <w:widowControl w:val="0"/>
                    <w:tabs>
                      <w:tab w:val="left" w:pos="426"/>
                    </w:tabs>
                    <w:jc w:val="both"/>
                    <w:rPr>
                      <w:rFonts w:ascii="Times New Roman" w:eastAsia="MS Minngs" w:hAnsi="Times New Roman"/>
                      <w:color w:val="000000"/>
                      <w:sz w:val="24"/>
                      <w:szCs w:val="24"/>
                      <w:lang w:val="kk-KZ"/>
                    </w:rPr>
                  </w:pPr>
                </w:p>
              </w:tc>
              <w:tc>
                <w:tcPr>
                  <w:tcW w:w="2567" w:type="dxa"/>
                </w:tcPr>
                <w:p w14:paraId="344A1130" w14:textId="77777777" w:rsidR="00036F5B" w:rsidRDefault="00036F5B" w:rsidP="005553C4">
                  <w:pPr>
                    <w:widowControl w:val="0"/>
                    <w:tabs>
                      <w:tab w:val="left" w:pos="426"/>
                    </w:tabs>
                    <w:jc w:val="both"/>
                    <w:rPr>
                      <w:rFonts w:ascii="Times New Roman" w:eastAsia="MS Minngs" w:hAnsi="Times New Roman"/>
                      <w:color w:val="000000"/>
                      <w:sz w:val="24"/>
                      <w:szCs w:val="24"/>
                      <w:lang w:val="kk-KZ"/>
                    </w:rPr>
                  </w:pPr>
                </w:p>
              </w:tc>
            </w:tr>
          </w:tbl>
          <w:p w14:paraId="26809B28" w14:textId="77777777" w:rsidR="00036F5B" w:rsidRDefault="00036F5B" w:rsidP="004123AB">
            <w:pPr>
              <w:tabs>
                <w:tab w:val="left" w:pos="2934"/>
              </w:tabs>
              <w:rPr>
                <w:rFonts w:ascii="Times New Roman" w:hAnsi="Times New Roman" w:cs="Times New Roman"/>
                <w:sz w:val="24"/>
                <w:szCs w:val="24"/>
                <w:lang w:val="kk-KZ"/>
              </w:rPr>
            </w:pPr>
          </w:p>
          <w:p w14:paraId="72CAA472" w14:textId="6B36F087" w:rsidR="00001141" w:rsidRPr="00E231DE" w:rsidRDefault="00001141" w:rsidP="004123AB">
            <w:pPr>
              <w:tabs>
                <w:tab w:val="left" w:pos="2934"/>
              </w:tabs>
              <w:rPr>
                <w:rFonts w:ascii="Times New Roman" w:hAnsi="Times New Roman" w:cs="Times New Roman"/>
                <w:sz w:val="24"/>
                <w:szCs w:val="24"/>
                <w:lang w:val="kk-KZ"/>
              </w:rPr>
            </w:pPr>
          </w:p>
        </w:tc>
      </w:tr>
      <w:tr w:rsidR="003A1E5B" w:rsidRPr="008A52D7" w14:paraId="1913C16B" w14:textId="77777777" w:rsidTr="00121F7B">
        <w:tc>
          <w:tcPr>
            <w:tcW w:w="10491" w:type="dxa"/>
            <w:gridSpan w:val="2"/>
          </w:tcPr>
          <w:p w14:paraId="3A18F0ED" w14:textId="156BD206" w:rsidR="003A1E5B" w:rsidRPr="003E479D" w:rsidRDefault="003A1E5B" w:rsidP="003A1E5B">
            <w:pPr>
              <w:keepNext/>
              <w:outlineLvl w:val="2"/>
              <w:rPr>
                <w:rFonts w:ascii="Times New Roman" w:hAnsi="Times New Roman"/>
                <w:sz w:val="24"/>
                <w:szCs w:val="24"/>
                <w:lang w:val="kk-KZ"/>
              </w:rPr>
            </w:pPr>
            <w:r>
              <w:rPr>
                <w:rFonts w:ascii="Times New Roman" w:hAnsi="Times New Roman" w:cs="Times New Roman"/>
                <w:b/>
                <w:sz w:val="24"/>
                <w:szCs w:val="24"/>
                <w:lang w:val="kk-KZ"/>
              </w:rPr>
              <w:lastRenderedPageBreak/>
              <w:t>С</w:t>
            </w:r>
            <w:r w:rsidR="00EA654E">
              <w:rPr>
                <w:rFonts w:ascii="Times New Roman" w:hAnsi="Times New Roman" w:cs="Times New Roman"/>
                <w:b/>
                <w:sz w:val="24"/>
                <w:szCs w:val="24"/>
                <w:lang w:val="kk-KZ"/>
              </w:rPr>
              <w:t>ілтеме</w:t>
            </w:r>
            <w:r>
              <w:rPr>
                <w:rFonts w:ascii="Times New Roman" w:hAnsi="Times New Roman" w:cs="Times New Roman"/>
                <w:b/>
                <w:sz w:val="24"/>
                <w:szCs w:val="24"/>
                <w:lang w:val="kk-KZ"/>
              </w:rPr>
              <w:t xml:space="preserve">: </w:t>
            </w:r>
            <w:hyperlink r:id="rId5" w:history="1">
              <w:r w:rsidRPr="00CA0594">
                <w:rPr>
                  <w:rStyle w:val="a5"/>
                  <w:rFonts w:ascii="Times New Roman" w:hAnsi="Times New Roman"/>
                  <w:sz w:val="24"/>
                  <w:szCs w:val="24"/>
                  <w:lang w:val="kk-KZ"/>
                </w:rPr>
                <w:t>http://adilet.zan.kz/kaz/docs/K950001000_</w:t>
              </w:r>
            </w:hyperlink>
          </w:p>
          <w:p w14:paraId="4662DB8F" w14:textId="2A9CB401" w:rsidR="003A1E5B" w:rsidRPr="00686DBD" w:rsidRDefault="003A1E5B" w:rsidP="003A1E5B">
            <w:pPr>
              <w:rPr>
                <w:rFonts w:ascii="Times New Roman" w:eastAsia="Calibri" w:hAnsi="Times New Roman"/>
                <w:color w:val="0000FF"/>
                <w:sz w:val="24"/>
                <w:szCs w:val="24"/>
                <w:u w:val="single"/>
                <w:lang w:val="kk-KZ"/>
              </w:rPr>
            </w:pPr>
            <w:r>
              <w:rPr>
                <w:rFonts w:eastAsia="Calibri"/>
                <w:lang w:val="kk-KZ"/>
              </w:rPr>
              <w:t xml:space="preserve">                    </w:t>
            </w:r>
            <w:hyperlink r:id="rId6" w:history="1">
              <w:r w:rsidRPr="00686DBD">
                <w:rPr>
                  <w:rFonts w:ascii="Times New Roman" w:eastAsia="Calibri" w:hAnsi="Times New Roman"/>
                  <w:color w:val="0000FF"/>
                  <w:sz w:val="24"/>
                  <w:szCs w:val="24"/>
                  <w:u w:val="single"/>
                  <w:lang w:val="kk-KZ"/>
                </w:rPr>
                <w:t>http://www.adilet.gov.kz/ru/node/23780</w:t>
              </w:r>
            </w:hyperlink>
          </w:p>
          <w:p w14:paraId="4AB5DEDC" w14:textId="60F7DED8" w:rsidR="003A1E5B" w:rsidRPr="00966A4F" w:rsidRDefault="003A1E5B" w:rsidP="003A1E5B">
            <w:pPr>
              <w:tabs>
                <w:tab w:val="left" w:pos="2934"/>
              </w:tabs>
              <w:rPr>
                <w:rFonts w:ascii="Times New Roman" w:eastAsia="Calibri" w:hAnsi="Times New Roman"/>
                <w:bCs/>
                <w:color w:val="0000FF"/>
                <w:sz w:val="24"/>
                <w:szCs w:val="24"/>
                <w:u w:val="single"/>
                <w:lang w:val="kk-KZ"/>
              </w:rPr>
            </w:pPr>
            <w:r>
              <w:rPr>
                <w:rFonts w:eastAsia="Calibri"/>
                <w:lang w:val="kk-KZ"/>
              </w:rPr>
              <w:t xml:space="preserve">                    </w:t>
            </w:r>
            <w:hyperlink r:id="rId7" w:history="1">
              <w:r w:rsidR="00761267" w:rsidRPr="00966A4F">
                <w:rPr>
                  <w:rStyle w:val="a5"/>
                  <w:rFonts w:ascii="Times New Roman" w:eastAsia="Calibri" w:hAnsi="Times New Roman" w:cstheme="minorBidi"/>
                  <w:bCs/>
                  <w:sz w:val="24"/>
                  <w:szCs w:val="24"/>
                  <w:lang w:val="kk-KZ"/>
                </w:rPr>
                <w:t>https://articlekz.com/kk/article/15875</w:t>
              </w:r>
            </w:hyperlink>
          </w:p>
          <w:p w14:paraId="3B7415EF" w14:textId="1E21C92F" w:rsidR="00966A4F" w:rsidRPr="00966A4F" w:rsidRDefault="00966A4F" w:rsidP="00966A4F">
            <w:pPr>
              <w:rPr>
                <w:rFonts w:ascii="Times New Roman" w:hAnsi="Times New Roman" w:cs="Times New Roman"/>
                <w:bCs/>
                <w:sz w:val="24"/>
                <w:szCs w:val="24"/>
                <w:lang w:val="kk-KZ"/>
              </w:rPr>
            </w:pPr>
            <w:r w:rsidRPr="00966A4F">
              <w:rPr>
                <w:bCs/>
                <w:lang w:val="kk-KZ"/>
              </w:rPr>
              <w:t xml:space="preserve">                    </w:t>
            </w:r>
            <w:hyperlink r:id="rId8" w:history="1">
              <w:r w:rsidRPr="00966A4F">
                <w:rPr>
                  <w:rStyle w:val="a5"/>
                  <w:rFonts w:ascii="Times New Roman" w:hAnsi="Times New Roman"/>
                  <w:bCs/>
                  <w:sz w:val="24"/>
                  <w:szCs w:val="24"/>
                  <w:lang w:val="kk-KZ"/>
                </w:rPr>
                <w:t>http://www.adilet.gov.kz/ru/node/23782</w:t>
              </w:r>
            </w:hyperlink>
          </w:p>
          <w:p w14:paraId="4EBF39A8" w14:textId="0D313DEA" w:rsidR="003A1E5B" w:rsidRDefault="00A56865" w:rsidP="003A1E5B">
            <w:pPr>
              <w:tabs>
                <w:tab w:val="left" w:pos="2934"/>
              </w:tabs>
              <w:rPr>
                <w:rFonts w:ascii="Times New Roman" w:hAnsi="Times New Roman" w:cs="Times New Roman"/>
                <w:b/>
                <w:sz w:val="24"/>
                <w:szCs w:val="24"/>
                <w:lang w:val="kk-KZ"/>
              </w:rPr>
            </w:pPr>
            <w:r>
              <w:rPr>
                <w:rFonts w:ascii="Times New Roman" w:hAnsi="Times New Roman"/>
                <w:lang w:val="kk-KZ"/>
              </w:rPr>
              <w:t xml:space="preserve">                  </w:t>
            </w:r>
            <w:hyperlink r:id="rId9" w:history="1">
              <w:r w:rsidR="0051351F" w:rsidRPr="00140EBC">
                <w:rPr>
                  <w:rStyle w:val="a5"/>
                  <w:rFonts w:ascii="Times New Roman" w:hAnsi="Times New Roman"/>
                  <w:lang w:val="kk-KZ"/>
                </w:rPr>
                <w:t>https://www.youtube.com/watch?v=8AlutjeDCQU</w:t>
              </w:r>
            </w:hyperlink>
          </w:p>
        </w:tc>
      </w:tr>
      <w:tr w:rsidR="00B65887" w:rsidRPr="008A52D7" w14:paraId="503310BA" w14:textId="77777777" w:rsidTr="00121F7B">
        <w:tc>
          <w:tcPr>
            <w:tcW w:w="10491" w:type="dxa"/>
            <w:gridSpan w:val="2"/>
          </w:tcPr>
          <w:p w14:paraId="7FD8782F" w14:textId="77777777" w:rsidR="00B65887" w:rsidRDefault="00B65887" w:rsidP="004123AB">
            <w:pPr>
              <w:tabs>
                <w:tab w:val="left" w:pos="2934"/>
              </w:tabs>
              <w:rPr>
                <w:rFonts w:ascii="Times New Roman" w:hAnsi="Times New Roman" w:cs="Times New Roman"/>
                <w:b/>
                <w:sz w:val="24"/>
                <w:szCs w:val="24"/>
                <w:lang w:val="kk-KZ"/>
              </w:rPr>
            </w:pPr>
            <w:r>
              <w:rPr>
                <w:rFonts w:ascii="Times New Roman" w:hAnsi="Times New Roman" w:cs="Times New Roman"/>
                <w:b/>
                <w:sz w:val="24"/>
                <w:szCs w:val="24"/>
                <w:lang w:val="kk-KZ"/>
              </w:rPr>
              <w:t>Сабақты қорытындылау:</w:t>
            </w:r>
          </w:p>
          <w:p w14:paraId="546C2026" w14:textId="2F9B35CE" w:rsidR="00B65887" w:rsidRDefault="00C7136A" w:rsidP="00B65887">
            <w:pPr>
              <w:pStyle w:val="a4"/>
              <w:numPr>
                <w:ilvl w:val="0"/>
                <w:numId w:val="3"/>
              </w:num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Адам мен азаматтардың құқықтарын қамтамасыз етудегі мемлекеттің рөлі қандай?</w:t>
            </w:r>
          </w:p>
          <w:p w14:paraId="3C0B2A34" w14:textId="77777777" w:rsidR="00C7136A" w:rsidRDefault="00001141" w:rsidP="00B65887">
            <w:pPr>
              <w:pStyle w:val="a4"/>
              <w:numPr>
                <w:ilvl w:val="0"/>
                <w:numId w:val="3"/>
              </w:num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ҚР Конституциясы әрбір азаматқа қандай міндеттерді жүктейді?</w:t>
            </w:r>
          </w:p>
          <w:p w14:paraId="51DB70C5" w14:textId="77777777" w:rsidR="00001141" w:rsidRDefault="00001141" w:rsidP="00B65887">
            <w:pPr>
              <w:pStyle w:val="a4"/>
              <w:numPr>
                <w:ilvl w:val="0"/>
                <w:numId w:val="3"/>
              </w:num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 xml:space="preserve">Адам құқықтарының жіктелуін көрсетіңдер. Бірінші, екінші және үшінші  буын құқықтары дегеніміз не? </w:t>
            </w:r>
          </w:p>
          <w:p w14:paraId="262ABA1F" w14:textId="0F5D43FB" w:rsidR="00001141" w:rsidRPr="00417C12" w:rsidRDefault="00001141" w:rsidP="00B65887">
            <w:pPr>
              <w:pStyle w:val="a4"/>
              <w:numPr>
                <w:ilvl w:val="0"/>
                <w:numId w:val="3"/>
              </w:num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Адамның табиғи құқықтарының мәні неде?</w:t>
            </w:r>
          </w:p>
        </w:tc>
      </w:tr>
      <w:tr w:rsidR="00B65887" w:rsidRPr="00417C12" w14:paraId="1E931AD6" w14:textId="77777777" w:rsidTr="00121F7B">
        <w:tc>
          <w:tcPr>
            <w:tcW w:w="10491" w:type="dxa"/>
            <w:gridSpan w:val="2"/>
          </w:tcPr>
          <w:p w14:paraId="521584C3" w14:textId="0793BC06" w:rsidR="00B65887" w:rsidRDefault="00B65887" w:rsidP="004123AB">
            <w:pPr>
              <w:tabs>
                <w:tab w:val="left" w:pos="2934"/>
              </w:tabs>
              <w:rPr>
                <w:rFonts w:ascii="Times New Roman" w:hAnsi="Times New Roman" w:cs="Times New Roman"/>
                <w:b/>
                <w:sz w:val="24"/>
                <w:szCs w:val="24"/>
                <w:lang w:val="kk-KZ"/>
              </w:rPr>
            </w:pPr>
            <w:r w:rsidRPr="00402A6F">
              <w:rPr>
                <w:rFonts w:ascii="Times New Roman" w:hAnsi="Times New Roman" w:cs="Times New Roman"/>
                <w:b/>
                <w:sz w:val="24"/>
                <w:szCs w:val="24"/>
                <w:lang w:val="kk-KZ"/>
              </w:rPr>
              <w:t>Үйге тапсырма</w:t>
            </w:r>
            <w:r>
              <w:rPr>
                <w:rFonts w:ascii="Times New Roman" w:hAnsi="Times New Roman" w:cs="Times New Roman"/>
                <w:sz w:val="24"/>
                <w:szCs w:val="24"/>
                <w:lang w:val="kk-KZ"/>
              </w:rPr>
              <w:t xml:space="preserve">: </w:t>
            </w:r>
            <w:r w:rsidR="00AC1F07">
              <w:rPr>
                <w:rFonts w:ascii="Times New Roman" w:hAnsi="Times New Roman" w:cs="Times New Roman"/>
                <w:sz w:val="24"/>
                <w:szCs w:val="24"/>
                <w:lang w:val="kk-KZ"/>
              </w:rPr>
              <w:t>17-19</w:t>
            </w:r>
            <w:r w:rsidR="00E967E9">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параграфты оқу, тапсырмаларды орындау</w:t>
            </w:r>
            <w:r w:rsidR="0051351F">
              <w:rPr>
                <w:rFonts w:ascii="Times New Roman" w:hAnsi="Times New Roman" w:cs="Times New Roman"/>
                <w:sz w:val="24"/>
                <w:szCs w:val="24"/>
                <w:lang w:val="kk-KZ"/>
              </w:rPr>
              <w:t xml:space="preserve">, </w:t>
            </w:r>
            <w:r w:rsidR="0051351F">
              <w:rPr>
                <w:rFonts w:ascii="Times New Roman" w:hAnsi="Times New Roman"/>
                <w:sz w:val="24"/>
                <w:szCs w:val="24"/>
                <w:lang w:val="kk-KZ"/>
              </w:rPr>
              <w:t>«Қазіргі әлемдегі адам құқықтарының қорғалуда ма?»  қорытынды ой жазу</w:t>
            </w:r>
          </w:p>
        </w:tc>
      </w:tr>
    </w:tbl>
    <w:p w14:paraId="0C795019" w14:textId="441AEA80" w:rsidR="00587B5A" w:rsidRDefault="00587B5A">
      <w:pPr>
        <w:rPr>
          <w:lang w:val="kk-KZ"/>
        </w:rPr>
      </w:pPr>
    </w:p>
    <w:p w14:paraId="57A310DB" w14:textId="77777777" w:rsidR="00036F5B" w:rsidRPr="00B65887" w:rsidRDefault="00036F5B">
      <w:pPr>
        <w:rPr>
          <w:lang w:val="kk-KZ"/>
        </w:rPr>
      </w:pPr>
    </w:p>
    <w:sectPr w:rsidR="00036F5B" w:rsidRPr="00B658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ngs">
    <w:panose1 w:val="00000000000000000000"/>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0221B"/>
    <w:multiLevelType w:val="hybridMultilevel"/>
    <w:tmpl w:val="1C8A2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5206DC"/>
    <w:multiLevelType w:val="hybridMultilevel"/>
    <w:tmpl w:val="B114BC2C"/>
    <w:lvl w:ilvl="0" w:tplc="9A9A89A2">
      <w:start w:val="1"/>
      <w:numFmt w:val="bullet"/>
      <w:lvlText w:val="-"/>
      <w:lvlJc w:val="left"/>
      <w:pPr>
        <w:ind w:left="1080" w:hanging="360"/>
      </w:pPr>
      <w:rPr>
        <w:rFonts w:ascii="Times New Roman" w:eastAsiaTheme="minorHAnsi"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 w15:restartNumberingAfterBreak="0">
    <w:nsid w:val="246501CB"/>
    <w:multiLevelType w:val="hybridMultilevel"/>
    <w:tmpl w:val="6FC43D0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7CF5E2D"/>
    <w:multiLevelType w:val="hybridMultilevel"/>
    <w:tmpl w:val="8E2E09D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30C47C02"/>
    <w:multiLevelType w:val="hybridMultilevel"/>
    <w:tmpl w:val="838E7A1A"/>
    <w:lvl w:ilvl="0" w:tplc="F9F6FBC6">
      <w:start w:val="1"/>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23C2E55"/>
    <w:multiLevelType w:val="hybridMultilevel"/>
    <w:tmpl w:val="E9AE3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66020F0"/>
    <w:multiLevelType w:val="hybridMultilevel"/>
    <w:tmpl w:val="F348BB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C354E11"/>
    <w:multiLevelType w:val="hybridMultilevel"/>
    <w:tmpl w:val="6B74B0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4075AE0"/>
    <w:multiLevelType w:val="hybridMultilevel"/>
    <w:tmpl w:val="0698788A"/>
    <w:lvl w:ilvl="0" w:tplc="E25472E2">
      <w:start w:val="1"/>
      <w:numFmt w:val="bullet"/>
      <w:lvlText w:val="•"/>
      <w:lvlJc w:val="left"/>
      <w:pPr>
        <w:tabs>
          <w:tab w:val="num" w:pos="720"/>
        </w:tabs>
        <w:ind w:left="720" w:hanging="360"/>
      </w:pPr>
      <w:rPr>
        <w:rFonts w:ascii="Arial" w:hAnsi="Arial" w:hint="default"/>
      </w:rPr>
    </w:lvl>
    <w:lvl w:ilvl="1" w:tplc="D3C612A0" w:tentative="1">
      <w:start w:val="1"/>
      <w:numFmt w:val="bullet"/>
      <w:lvlText w:val="•"/>
      <w:lvlJc w:val="left"/>
      <w:pPr>
        <w:tabs>
          <w:tab w:val="num" w:pos="1440"/>
        </w:tabs>
        <w:ind w:left="1440" w:hanging="360"/>
      </w:pPr>
      <w:rPr>
        <w:rFonts w:ascii="Arial" w:hAnsi="Arial" w:hint="default"/>
      </w:rPr>
    </w:lvl>
    <w:lvl w:ilvl="2" w:tplc="C8DE7D30" w:tentative="1">
      <w:start w:val="1"/>
      <w:numFmt w:val="bullet"/>
      <w:lvlText w:val="•"/>
      <w:lvlJc w:val="left"/>
      <w:pPr>
        <w:tabs>
          <w:tab w:val="num" w:pos="2160"/>
        </w:tabs>
        <w:ind w:left="2160" w:hanging="360"/>
      </w:pPr>
      <w:rPr>
        <w:rFonts w:ascii="Arial" w:hAnsi="Arial" w:hint="default"/>
      </w:rPr>
    </w:lvl>
    <w:lvl w:ilvl="3" w:tplc="354648EA" w:tentative="1">
      <w:start w:val="1"/>
      <w:numFmt w:val="bullet"/>
      <w:lvlText w:val="•"/>
      <w:lvlJc w:val="left"/>
      <w:pPr>
        <w:tabs>
          <w:tab w:val="num" w:pos="2880"/>
        </w:tabs>
        <w:ind w:left="2880" w:hanging="360"/>
      </w:pPr>
      <w:rPr>
        <w:rFonts w:ascii="Arial" w:hAnsi="Arial" w:hint="default"/>
      </w:rPr>
    </w:lvl>
    <w:lvl w:ilvl="4" w:tplc="A72E38F8" w:tentative="1">
      <w:start w:val="1"/>
      <w:numFmt w:val="bullet"/>
      <w:lvlText w:val="•"/>
      <w:lvlJc w:val="left"/>
      <w:pPr>
        <w:tabs>
          <w:tab w:val="num" w:pos="3600"/>
        </w:tabs>
        <w:ind w:left="3600" w:hanging="360"/>
      </w:pPr>
      <w:rPr>
        <w:rFonts w:ascii="Arial" w:hAnsi="Arial" w:hint="default"/>
      </w:rPr>
    </w:lvl>
    <w:lvl w:ilvl="5" w:tplc="CF82477A" w:tentative="1">
      <w:start w:val="1"/>
      <w:numFmt w:val="bullet"/>
      <w:lvlText w:val="•"/>
      <w:lvlJc w:val="left"/>
      <w:pPr>
        <w:tabs>
          <w:tab w:val="num" w:pos="4320"/>
        </w:tabs>
        <w:ind w:left="4320" w:hanging="360"/>
      </w:pPr>
      <w:rPr>
        <w:rFonts w:ascii="Arial" w:hAnsi="Arial" w:hint="default"/>
      </w:rPr>
    </w:lvl>
    <w:lvl w:ilvl="6" w:tplc="70BA2558" w:tentative="1">
      <w:start w:val="1"/>
      <w:numFmt w:val="bullet"/>
      <w:lvlText w:val="•"/>
      <w:lvlJc w:val="left"/>
      <w:pPr>
        <w:tabs>
          <w:tab w:val="num" w:pos="5040"/>
        </w:tabs>
        <w:ind w:left="5040" w:hanging="360"/>
      </w:pPr>
      <w:rPr>
        <w:rFonts w:ascii="Arial" w:hAnsi="Arial" w:hint="default"/>
      </w:rPr>
    </w:lvl>
    <w:lvl w:ilvl="7" w:tplc="E892D676" w:tentative="1">
      <w:start w:val="1"/>
      <w:numFmt w:val="bullet"/>
      <w:lvlText w:val="•"/>
      <w:lvlJc w:val="left"/>
      <w:pPr>
        <w:tabs>
          <w:tab w:val="num" w:pos="5760"/>
        </w:tabs>
        <w:ind w:left="5760" w:hanging="360"/>
      </w:pPr>
      <w:rPr>
        <w:rFonts w:ascii="Arial" w:hAnsi="Arial" w:hint="default"/>
      </w:rPr>
    </w:lvl>
    <w:lvl w:ilvl="8" w:tplc="2552FEA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63909E3"/>
    <w:multiLevelType w:val="hybridMultilevel"/>
    <w:tmpl w:val="DDAA4EB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77217AF2"/>
    <w:multiLevelType w:val="hybridMultilevel"/>
    <w:tmpl w:val="2FB833D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10"/>
  </w:num>
  <w:num w:numId="5">
    <w:abstractNumId w:val="1"/>
  </w:num>
  <w:num w:numId="6">
    <w:abstractNumId w:val="4"/>
  </w:num>
  <w:num w:numId="7">
    <w:abstractNumId w:val="2"/>
  </w:num>
  <w:num w:numId="8">
    <w:abstractNumId w:val="3"/>
  </w:num>
  <w:num w:numId="9">
    <w:abstractNumId w:val="9"/>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DB8"/>
    <w:rsid w:val="00001141"/>
    <w:rsid w:val="00036F5B"/>
    <w:rsid w:val="000E67CF"/>
    <w:rsid w:val="000F5413"/>
    <w:rsid w:val="00121F7B"/>
    <w:rsid w:val="00231DB8"/>
    <w:rsid w:val="003A1E5B"/>
    <w:rsid w:val="0051351F"/>
    <w:rsid w:val="005326E4"/>
    <w:rsid w:val="005553C4"/>
    <w:rsid w:val="00587B5A"/>
    <w:rsid w:val="0075455B"/>
    <w:rsid w:val="00761267"/>
    <w:rsid w:val="008A52D7"/>
    <w:rsid w:val="008E540B"/>
    <w:rsid w:val="009005F2"/>
    <w:rsid w:val="00917CB5"/>
    <w:rsid w:val="00966A4F"/>
    <w:rsid w:val="00A56865"/>
    <w:rsid w:val="00AC1F07"/>
    <w:rsid w:val="00B65887"/>
    <w:rsid w:val="00C7136A"/>
    <w:rsid w:val="00E04B1D"/>
    <w:rsid w:val="00E967E9"/>
    <w:rsid w:val="00EA6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E938A"/>
  <w15:chartTrackingRefBased/>
  <w15:docId w15:val="{EC77677A-F573-45FE-B8F1-76FACD438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58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5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65887"/>
    <w:pPr>
      <w:ind w:left="720"/>
      <w:contextualSpacing/>
    </w:pPr>
  </w:style>
  <w:style w:type="character" w:styleId="a5">
    <w:name w:val="Hyperlink"/>
    <w:rsid w:val="003A1E5B"/>
    <w:rPr>
      <w:rFonts w:cs="Times New Roman"/>
      <w:color w:val="0000FF"/>
      <w:u w:val="single"/>
    </w:rPr>
  </w:style>
  <w:style w:type="character" w:styleId="a6">
    <w:name w:val="Unresolved Mention"/>
    <w:basedOn w:val="a0"/>
    <w:uiPriority w:val="99"/>
    <w:semiHidden/>
    <w:unhideWhenUsed/>
    <w:rsid w:val="003A1E5B"/>
    <w:rPr>
      <w:color w:val="605E5C"/>
      <w:shd w:val="clear" w:color="auto" w:fill="E1DFDD"/>
    </w:rPr>
  </w:style>
  <w:style w:type="character" w:customStyle="1" w:styleId="mw-headline">
    <w:name w:val="mw-headline"/>
    <w:basedOn w:val="a0"/>
    <w:rsid w:val="00036F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ilet.gov.kz/ru/node/23782" TargetMode="External"/><Relationship Id="rId3" Type="http://schemas.openxmlformats.org/officeDocument/2006/relationships/settings" Target="settings.xml"/><Relationship Id="rId7" Type="http://schemas.openxmlformats.org/officeDocument/2006/relationships/hyperlink" Target="https://articlekz.com/kk/article/1587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dilet.gov.kz/ru/node/23780" TargetMode="External"/><Relationship Id="rId11" Type="http://schemas.openxmlformats.org/officeDocument/2006/relationships/theme" Target="theme/theme1.xml"/><Relationship Id="rId5" Type="http://schemas.openxmlformats.org/officeDocument/2006/relationships/hyperlink" Target="http://adilet.zan.kz/kaz/docs/K950001000_"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8AlutjeDCQ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4</Pages>
  <Words>1125</Words>
  <Characters>6417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19</cp:revision>
  <dcterms:created xsi:type="dcterms:W3CDTF">2020-03-30T06:08:00Z</dcterms:created>
  <dcterms:modified xsi:type="dcterms:W3CDTF">2020-08-04T01:15:00Z</dcterms:modified>
</cp:coreProperties>
</file>